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099E9" w14:textId="7CAA0142" w:rsidR="00F972DA" w:rsidRPr="00AE253B" w:rsidRDefault="00F97C14" w:rsidP="00F972DA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667D7581" w14:textId="77777777" w:rsidR="00F972DA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7611CB6C" w14:textId="77777777" w:rsidR="00F972DA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23B5EE37" w14:textId="77777777" w:rsidR="00F972DA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158070C0" w14:textId="77777777" w:rsidR="00F972DA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7B723523" w14:textId="77777777" w:rsidR="00F972DA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676D732D" w14:textId="77777777" w:rsidR="00F972DA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6CE8821A" w14:textId="77777777" w:rsidR="00F972DA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</w:p>
    <w:p w14:paraId="2ED409D8" w14:textId="77777777" w:rsidR="00F972DA" w:rsidRPr="007F7EC0" w:rsidRDefault="00F972DA" w:rsidP="00F972DA">
      <w:pPr>
        <w:jc w:val="center"/>
        <w:rPr>
          <w:rFonts w:ascii="Times New Roman" w:hAnsi="Times New Roman"/>
          <w:b/>
          <w:sz w:val="44"/>
          <w:szCs w:val="44"/>
        </w:rPr>
      </w:pPr>
      <w:r w:rsidRPr="007F7EC0">
        <w:rPr>
          <w:rFonts w:ascii="Times New Roman" w:hAnsi="Times New Roman"/>
          <w:b/>
          <w:sz w:val="44"/>
          <w:szCs w:val="44"/>
        </w:rPr>
        <w:t xml:space="preserve">Годишњи извештај о раду </w:t>
      </w:r>
    </w:p>
    <w:p w14:paraId="178A7A9D" w14:textId="77777777" w:rsidR="00F972DA" w:rsidRPr="007F7EC0" w:rsidRDefault="00F972DA" w:rsidP="00F972DA">
      <w:pPr>
        <w:jc w:val="center"/>
        <w:rPr>
          <w:rFonts w:ascii="Times New Roman" w:hAnsi="Times New Roman"/>
          <w:sz w:val="36"/>
          <w:szCs w:val="36"/>
        </w:rPr>
      </w:pPr>
      <w:r w:rsidRPr="007F7EC0">
        <w:rPr>
          <w:rFonts w:ascii="Times New Roman" w:hAnsi="Times New Roman"/>
          <w:sz w:val="36"/>
          <w:szCs w:val="36"/>
        </w:rPr>
        <w:t>Удружења за помоћ ментално недовољно развијеним особама „БИСЕР</w:t>
      </w:r>
      <w:proofErr w:type="gramStart"/>
      <w:r w:rsidRPr="007F7EC0">
        <w:rPr>
          <w:rFonts w:ascii="Times New Roman" w:hAnsi="Times New Roman"/>
          <w:sz w:val="36"/>
          <w:szCs w:val="36"/>
        </w:rPr>
        <w:t>“ општине</w:t>
      </w:r>
      <w:proofErr w:type="gramEnd"/>
      <w:r w:rsidRPr="007F7EC0">
        <w:rPr>
          <w:rFonts w:ascii="Times New Roman" w:hAnsi="Times New Roman"/>
          <w:sz w:val="36"/>
          <w:szCs w:val="36"/>
        </w:rPr>
        <w:t xml:space="preserve"> Србобран</w:t>
      </w:r>
    </w:p>
    <w:p w14:paraId="368E9607" w14:textId="77777777" w:rsidR="00F972DA" w:rsidRPr="007F7EC0" w:rsidRDefault="00F972DA" w:rsidP="00F972DA">
      <w:pPr>
        <w:jc w:val="center"/>
        <w:rPr>
          <w:rFonts w:ascii="Times New Roman" w:hAnsi="Times New Roman"/>
        </w:rPr>
      </w:pPr>
    </w:p>
    <w:p w14:paraId="171E5ED7" w14:textId="77777777" w:rsidR="00F972DA" w:rsidRPr="007F7EC0" w:rsidRDefault="00F972DA" w:rsidP="00F972DA">
      <w:pPr>
        <w:jc w:val="center"/>
        <w:rPr>
          <w:rFonts w:ascii="Times New Roman" w:hAnsi="Times New Roman"/>
        </w:rPr>
      </w:pPr>
    </w:p>
    <w:p w14:paraId="03291ED9" w14:textId="77777777" w:rsidR="00F972DA" w:rsidRPr="007F7EC0" w:rsidRDefault="00F972DA" w:rsidP="00F972DA">
      <w:pPr>
        <w:jc w:val="center"/>
        <w:rPr>
          <w:rFonts w:ascii="Times New Roman" w:hAnsi="Times New Roman"/>
          <w:sz w:val="36"/>
          <w:szCs w:val="36"/>
        </w:rPr>
      </w:pPr>
      <w:proofErr w:type="gramStart"/>
      <w:r w:rsidRPr="007F7EC0">
        <w:rPr>
          <w:rFonts w:ascii="Times New Roman" w:hAnsi="Times New Roman"/>
          <w:sz w:val="36"/>
          <w:szCs w:val="36"/>
        </w:rPr>
        <w:t>за</w:t>
      </w:r>
      <w:proofErr w:type="gramEnd"/>
      <w:r w:rsidRPr="007F7EC0">
        <w:rPr>
          <w:rFonts w:ascii="Times New Roman" w:hAnsi="Times New Roman"/>
          <w:sz w:val="36"/>
          <w:szCs w:val="36"/>
        </w:rPr>
        <w:t xml:space="preserve"> 202</w:t>
      </w:r>
      <w:r>
        <w:rPr>
          <w:rFonts w:ascii="Times New Roman" w:hAnsi="Times New Roman"/>
          <w:sz w:val="36"/>
          <w:szCs w:val="36"/>
        </w:rPr>
        <w:t>2</w:t>
      </w:r>
      <w:r w:rsidRPr="007F7EC0">
        <w:rPr>
          <w:rFonts w:ascii="Times New Roman" w:hAnsi="Times New Roman"/>
          <w:sz w:val="36"/>
          <w:szCs w:val="36"/>
        </w:rPr>
        <w:t xml:space="preserve">. </w:t>
      </w:r>
      <w:proofErr w:type="gramStart"/>
      <w:r w:rsidRPr="007F7EC0">
        <w:rPr>
          <w:rFonts w:ascii="Times New Roman" w:hAnsi="Times New Roman"/>
          <w:sz w:val="36"/>
          <w:szCs w:val="36"/>
        </w:rPr>
        <w:t>годину</w:t>
      </w:r>
      <w:proofErr w:type="gramEnd"/>
      <w:r w:rsidRPr="007F7EC0">
        <w:rPr>
          <w:rFonts w:ascii="Times New Roman" w:hAnsi="Times New Roman"/>
          <w:sz w:val="36"/>
          <w:szCs w:val="36"/>
        </w:rPr>
        <w:t xml:space="preserve"> </w:t>
      </w:r>
    </w:p>
    <w:p w14:paraId="5B911BE9" w14:textId="77777777" w:rsidR="00F81807" w:rsidRDefault="00F81807"/>
    <w:p w14:paraId="68E89282" w14:textId="77777777" w:rsidR="008F786C" w:rsidRDefault="008F786C"/>
    <w:p w14:paraId="3D498667" w14:textId="77777777" w:rsidR="008F786C" w:rsidRDefault="008F786C"/>
    <w:p w14:paraId="48B5FCF4" w14:textId="77777777" w:rsidR="008F786C" w:rsidRDefault="008F786C"/>
    <w:p w14:paraId="08B5E6D3" w14:textId="77777777" w:rsidR="008F786C" w:rsidRDefault="008F786C"/>
    <w:p w14:paraId="4564D962" w14:textId="77777777" w:rsidR="008F786C" w:rsidRDefault="008F786C"/>
    <w:p w14:paraId="48F46F4D" w14:textId="77777777" w:rsidR="008F786C" w:rsidRDefault="008F786C"/>
    <w:p w14:paraId="645EA99F" w14:textId="77777777" w:rsidR="008F786C" w:rsidRDefault="008F786C"/>
    <w:p w14:paraId="1E9E3200" w14:textId="77777777" w:rsidR="008F786C" w:rsidRDefault="008F786C"/>
    <w:p w14:paraId="35F0D96E" w14:textId="77777777" w:rsidR="008F786C" w:rsidRDefault="008F786C"/>
    <w:p w14:paraId="73D229F9" w14:textId="77777777" w:rsidR="008F786C" w:rsidRDefault="008F786C"/>
    <w:p w14:paraId="60A12D91" w14:textId="77777777" w:rsidR="008F786C" w:rsidRDefault="008F786C"/>
    <w:p w14:paraId="225DF41C" w14:textId="77777777" w:rsidR="008F786C" w:rsidRDefault="008F786C"/>
    <w:p w14:paraId="096AA73F" w14:textId="77777777" w:rsidR="008F786C" w:rsidRDefault="008F786C"/>
    <w:p w14:paraId="5B9EE3E4" w14:textId="77777777" w:rsidR="008F786C" w:rsidRDefault="008F786C"/>
    <w:p w14:paraId="79999105" w14:textId="77777777" w:rsidR="008F786C" w:rsidRDefault="008F786C"/>
    <w:p w14:paraId="135D5BF0" w14:textId="77777777" w:rsidR="008F786C" w:rsidRDefault="008F786C"/>
    <w:p w14:paraId="7F9CC80C" w14:textId="77777777" w:rsidR="008F786C" w:rsidRDefault="008F786C"/>
    <w:p w14:paraId="3CB3679A" w14:textId="77777777" w:rsidR="008F786C" w:rsidRDefault="008F786C"/>
    <w:p w14:paraId="499A4082" w14:textId="77777777" w:rsidR="008F786C" w:rsidRDefault="008F786C"/>
    <w:p w14:paraId="3DA99298" w14:textId="77777777" w:rsidR="008F786C" w:rsidRDefault="008F786C"/>
    <w:p w14:paraId="2D69A31E" w14:textId="77777777" w:rsidR="008F786C" w:rsidRDefault="008F786C"/>
    <w:p w14:paraId="48A37DD4" w14:textId="77777777" w:rsidR="008F786C" w:rsidRDefault="008F786C"/>
    <w:p w14:paraId="431F163E" w14:textId="77777777" w:rsidR="006A4F41" w:rsidRDefault="008F786C" w:rsidP="006A4F41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Србобран, марта 202</w:t>
      </w:r>
      <w:r>
        <w:rPr>
          <w:rFonts w:ascii="Times New Roman" w:hAnsi="Times New Roman"/>
          <w:sz w:val="24"/>
          <w:szCs w:val="24"/>
        </w:rPr>
        <w:t>3</w:t>
      </w:r>
      <w:r w:rsidRPr="007F7EC0">
        <w:rPr>
          <w:rFonts w:ascii="Times New Roman" w:hAnsi="Times New Roman"/>
          <w:sz w:val="24"/>
          <w:szCs w:val="24"/>
        </w:rPr>
        <w:t>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</w:p>
    <w:p w14:paraId="1AA51567" w14:textId="77777777" w:rsidR="006A4F41" w:rsidRDefault="006A4F41" w:rsidP="006A4F41">
      <w:pPr>
        <w:widowControl w:val="0"/>
        <w:suppressAutoHyphens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kern w:val="1"/>
          <w:sz w:val="24"/>
          <w:szCs w:val="24"/>
          <w:lang w:eastAsia="hi-IN" w:bidi="hi-IN"/>
        </w:rPr>
        <w:lastRenderedPageBreak/>
        <w:t>САДРЖАЈ</w:t>
      </w:r>
    </w:p>
    <w:p w14:paraId="4A32D1D4" w14:textId="77777777" w:rsidR="006A4F41" w:rsidRDefault="006A4F41" w:rsidP="006A4F41">
      <w:pPr>
        <w:widowControl w:val="0"/>
        <w:suppressAutoHyphens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p w14:paraId="1AA8A1D0" w14:textId="77777777" w:rsidR="006A4F41" w:rsidRPr="006A4F41" w:rsidRDefault="006A4F41" w:rsidP="006A4F41">
      <w:pPr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8"/>
        <w:gridCol w:w="1098"/>
      </w:tblGrid>
      <w:tr w:rsidR="006A4F41" w14:paraId="3B2A189B" w14:textId="77777777" w:rsidTr="006A4F41">
        <w:tc>
          <w:tcPr>
            <w:tcW w:w="8388" w:type="dxa"/>
          </w:tcPr>
          <w:p w14:paraId="52545C56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Увод</w:t>
            </w:r>
          </w:p>
          <w:p w14:paraId="09673CCA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5893DA49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4F41" w14:paraId="6E8183EB" w14:textId="77777777" w:rsidTr="006A4F41">
        <w:tc>
          <w:tcPr>
            <w:tcW w:w="8388" w:type="dxa"/>
          </w:tcPr>
          <w:p w14:paraId="58FED656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Опште карактеристике рада удружења</w:t>
            </w:r>
          </w:p>
          <w:p w14:paraId="43718DE3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765D25D6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4F41" w14:paraId="3F73CDD4" w14:textId="77777777" w:rsidTr="006A4F41">
        <w:tc>
          <w:tcPr>
            <w:tcW w:w="8388" w:type="dxa"/>
          </w:tcPr>
          <w:p w14:paraId="79AEADE7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Дневне услуге социјалне заштите у заједници</w:t>
            </w:r>
          </w:p>
          <w:p w14:paraId="3D526789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1D5ACCE9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4F41" w14:paraId="084EFD0E" w14:textId="77777777" w:rsidTr="006A4F41">
        <w:tc>
          <w:tcPr>
            <w:tcW w:w="8388" w:type="dxa"/>
          </w:tcPr>
          <w:p w14:paraId="58AC06EB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Дневни боравак </w:t>
            </w:r>
          </w:p>
          <w:p w14:paraId="5A925B75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3BCB7B89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4F41" w14:paraId="6878A9B9" w14:textId="77777777" w:rsidTr="006A4F41">
        <w:trPr>
          <w:trHeight w:val="323"/>
        </w:trPr>
        <w:tc>
          <w:tcPr>
            <w:tcW w:w="8388" w:type="dxa"/>
            <w:hideMark/>
          </w:tcPr>
          <w:p w14:paraId="594EC419" w14:textId="77777777" w:rsidR="006A4F41" w:rsidRDefault="006A4F41">
            <w:pPr>
              <w:tabs>
                <w:tab w:val="left" w:pos="408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социјалне заштите - лични пратиоци</w:t>
            </w:r>
          </w:p>
        </w:tc>
        <w:tc>
          <w:tcPr>
            <w:tcW w:w="1098" w:type="dxa"/>
            <w:hideMark/>
          </w:tcPr>
          <w:p w14:paraId="3DC5CDE5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4F41" w14:paraId="2DEE7F3E" w14:textId="77777777" w:rsidTr="006A4F41">
        <w:tc>
          <w:tcPr>
            <w:tcW w:w="8388" w:type="dxa"/>
            <w:hideMark/>
          </w:tcPr>
          <w:p w14:paraId="78140EBF" w14:textId="77777777" w:rsidR="006A4F41" w:rsidRDefault="006A4F41">
            <w:pPr>
              <w:tabs>
                <w:tab w:val="left" w:pos="408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Социјално едукативне услуге - услуге раног третмана и рехабилитације и едукације</w:t>
            </w:r>
          </w:p>
        </w:tc>
        <w:tc>
          <w:tcPr>
            <w:tcW w:w="1098" w:type="dxa"/>
            <w:hideMark/>
          </w:tcPr>
          <w:p w14:paraId="3486AED9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4F41" w14:paraId="0A7EE8F9" w14:textId="77777777" w:rsidTr="006A4F41">
        <w:tc>
          <w:tcPr>
            <w:tcW w:w="8388" w:type="dxa"/>
            <w:hideMark/>
          </w:tcPr>
          <w:p w14:paraId="31944125" w14:textId="77777777" w:rsidR="006A4F41" w:rsidRDefault="006A4F41">
            <w:pPr>
              <w:tabs>
                <w:tab w:val="left" w:pos="4080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Заједнички осврт на услуге и рад удружења</w:t>
            </w:r>
          </w:p>
        </w:tc>
        <w:tc>
          <w:tcPr>
            <w:tcW w:w="1098" w:type="dxa"/>
            <w:hideMark/>
          </w:tcPr>
          <w:p w14:paraId="1F93F731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4F41" w14:paraId="44E04395" w14:textId="77777777" w:rsidTr="006A4F41">
        <w:tc>
          <w:tcPr>
            <w:tcW w:w="8388" w:type="dxa"/>
          </w:tcPr>
          <w:p w14:paraId="41BC4796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Привредна делатност</w:t>
            </w:r>
          </w:p>
          <w:p w14:paraId="6F1328FF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4D18A0DE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4F41" w14:paraId="1D64D2D8" w14:textId="77777777" w:rsidTr="006A4F41">
        <w:tc>
          <w:tcPr>
            <w:tcW w:w="8388" w:type="dxa"/>
          </w:tcPr>
          <w:p w14:paraId="6A8D8A49" w14:textId="77777777" w:rsidR="006A4F41" w:rsidRDefault="006A4F41">
            <w:pPr>
              <w:spacing w:line="276" w:lineRule="auto"/>
              <w:ind w:left="851" w:hanging="8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Пројектне активности</w:t>
            </w:r>
          </w:p>
          <w:p w14:paraId="52FF0695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1CAC69D5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4F41" w14:paraId="48ED934A" w14:textId="77777777" w:rsidTr="006A4F41">
        <w:tc>
          <w:tcPr>
            <w:tcW w:w="8388" w:type="dxa"/>
          </w:tcPr>
          <w:p w14:paraId="3FF9605E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Финансирање усуга и пројектних активности</w:t>
            </w:r>
          </w:p>
          <w:p w14:paraId="5CF2BCF4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6747CF6E" w14:textId="77777777" w:rsidR="006A4F41" w:rsidRPr="00E92082" w:rsidRDefault="00E9208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A4F41" w14:paraId="146140B9" w14:textId="77777777" w:rsidTr="006A4F41">
        <w:tc>
          <w:tcPr>
            <w:tcW w:w="8388" w:type="dxa"/>
          </w:tcPr>
          <w:p w14:paraId="5D38600A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Остале активности</w:t>
            </w:r>
          </w:p>
          <w:p w14:paraId="56C93786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0063EBFF" w14:textId="77777777" w:rsidR="006A4F41" w:rsidRPr="00E92082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20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F41" w14:paraId="052BF98D" w14:textId="77777777" w:rsidTr="006A4F41">
        <w:tc>
          <w:tcPr>
            <w:tcW w:w="8388" w:type="dxa"/>
          </w:tcPr>
          <w:p w14:paraId="71FCBDB1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Стручни кадар</w:t>
            </w:r>
          </w:p>
          <w:p w14:paraId="08061843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6CDD69AD" w14:textId="77777777" w:rsidR="006A4F41" w:rsidRPr="00E92082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1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4F41" w14:paraId="1D3F43A8" w14:textId="77777777" w:rsidTr="006A4F41">
        <w:tc>
          <w:tcPr>
            <w:tcW w:w="8388" w:type="dxa"/>
          </w:tcPr>
          <w:p w14:paraId="031158B0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Сарадња са другим субјектима и родитељима</w:t>
            </w:r>
          </w:p>
          <w:p w14:paraId="4B840FD5" w14:textId="77777777" w:rsidR="006A4F41" w:rsidRDefault="006A4F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14:paraId="24604B8E" w14:textId="77777777" w:rsidR="006A4F41" w:rsidRPr="00E92082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1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4F41" w14:paraId="0F1DF7DF" w14:textId="77777777" w:rsidTr="006A4F41">
        <w:tc>
          <w:tcPr>
            <w:tcW w:w="8388" w:type="dxa"/>
          </w:tcPr>
          <w:p w14:paraId="1F1338EF" w14:textId="77777777" w:rsidR="006A4F41" w:rsidRDefault="006A4F4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14:paraId="3F7BE571" w14:textId="77777777" w:rsidR="006A4F41" w:rsidRDefault="006A4F4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AD4FF" w14:textId="77777777" w:rsidR="008F786C" w:rsidRDefault="008F786C" w:rsidP="008F786C">
      <w:pPr>
        <w:jc w:val="both"/>
      </w:pPr>
    </w:p>
    <w:p w14:paraId="1989E9D8" w14:textId="77777777" w:rsidR="00FA7E83" w:rsidRDefault="00FA7E83" w:rsidP="008F786C">
      <w:pPr>
        <w:jc w:val="both"/>
      </w:pPr>
    </w:p>
    <w:p w14:paraId="5ADCC794" w14:textId="77777777" w:rsidR="00FA7E83" w:rsidRDefault="00FA7E83" w:rsidP="008F786C">
      <w:pPr>
        <w:jc w:val="both"/>
      </w:pPr>
    </w:p>
    <w:p w14:paraId="62E156E0" w14:textId="77777777" w:rsidR="00FA7E83" w:rsidRDefault="00FA7E83" w:rsidP="008F786C">
      <w:pPr>
        <w:jc w:val="both"/>
      </w:pPr>
    </w:p>
    <w:p w14:paraId="79CEAE9B" w14:textId="77777777" w:rsidR="00FA7E83" w:rsidRDefault="00FA7E83" w:rsidP="008F786C">
      <w:pPr>
        <w:jc w:val="both"/>
      </w:pPr>
    </w:p>
    <w:p w14:paraId="090D6B58" w14:textId="77777777" w:rsidR="00FA7E83" w:rsidRDefault="00FA7E83" w:rsidP="008F786C">
      <w:pPr>
        <w:jc w:val="both"/>
      </w:pPr>
    </w:p>
    <w:p w14:paraId="62DBCC55" w14:textId="77777777" w:rsidR="00FA7E83" w:rsidRDefault="00FA7E83" w:rsidP="008F786C">
      <w:pPr>
        <w:jc w:val="both"/>
      </w:pPr>
    </w:p>
    <w:p w14:paraId="253AD004" w14:textId="77777777" w:rsidR="00FA7E83" w:rsidRDefault="00FA7E83" w:rsidP="008F786C">
      <w:pPr>
        <w:jc w:val="both"/>
      </w:pPr>
    </w:p>
    <w:p w14:paraId="5C4AFBF3" w14:textId="77777777" w:rsidR="00FA7E83" w:rsidRDefault="00FA7E83" w:rsidP="008F786C">
      <w:pPr>
        <w:jc w:val="both"/>
      </w:pPr>
    </w:p>
    <w:p w14:paraId="43B07298" w14:textId="77777777" w:rsidR="00FA7E83" w:rsidRDefault="00FA7E83" w:rsidP="008F786C">
      <w:pPr>
        <w:jc w:val="both"/>
      </w:pPr>
    </w:p>
    <w:p w14:paraId="6328F879" w14:textId="77777777" w:rsidR="00FA7E83" w:rsidRDefault="00FA7E83" w:rsidP="008F786C">
      <w:pPr>
        <w:jc w:val="both"/>
      </w:pPr>
    </w:p>
    <w:p w14:paraId="35D13032" w14:textId="77777777" w:rsidR="00FA7E83" w:rsidRDefault="00FA7E83" w:rsidP="008F786C">
      <w:pPr>
        <w:jc w:val="both"/>
      </w:pPr>
    </w:p>
    <w:p w14:paraId="3532B9C5" w14:textId="77777777" w:rsidR="00FA7E83" w:rsidRDefault="00FA7E83" w:rsidP="008F786C">
      <w:pPr>
        <w:jc w:val="both"/>
      </w:pPr>
    </w:p>
    <w:p w14:paraId="760D789B" w14:textId="77777777" w:rsidR="00FA7E83" w:rsidRPr="007F7EC0" w:rsidRDefault="00FA7E83" w:rsidP="00FA7E83">
      <w:pPr>
        <w:jc w:val="center"/>
        <w:rPr>
          <w:rFonts w:ascii="Times New Roman" w:hAnsi="Times New Roman"/>
          <w:sz w:val="24"/>
          <w:szCs w:val="24"/>
        </w:rPr>
      </w:pPr>
    </w:p>
    <w:p w14:paraId="7DD8BB6E" w14:textId="77777777" w:rsidR="00FA7E83" w:rsidRPr="006E7896" w:rsidRDefault="00FA7E83" w:rsidP="00FA7E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E7896">
        <w:rPr>
          <w:rFonts w:ascii="Times New Roman" w:hAnsi="Times New Roman"/>
          <w:b/>
          <w:bCs/>
          <w:sz w:val="24"/>
          <w:szCs w:val="24"/>
        </w:rPr>
        <w:t>УВОД</w:t>
      </w:r>
    </w:p>
    <w:p w14:paraId="7E9B652A" w14:textId="77777777" w:rsidR="00FA7E83" w:rsidRPr="007F7EC0" w:rsidRDefault="00FA7E83" w:rsidP="00FA7E83">
      <w:pPr>
        <w:rPr>
          <w:rFonts w:ascii="Times New Roman" w:hAnsi="Times New Roman"/>
          <w:sz w:val="24"/>
          <w:szCs w:val="24"/>
        </w:rPr>
      </w:pPr>
    </w:p>
    <w:p w14:paraId="2A85065A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Удружење за помоћ ментално недовољно развијеним особама „Бисер</w:t>
      </w:r>
      <w:proofErr w:type="gramStart"/>
      <w:r w:rsidRPr="007F7EC0">
        <w:rPr>
          <w:rFonts w:ascii="Times New Roman" w:hAnsi="Times New Roman"/>
          <w:sz w:val="24"/>
          <w:szCs w:val="24"/>
        </w:rPr>
        <w:t>“ је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невладина, нестраначка, хуманитарна организација чији је рад усмерен на:</w:t>
      </w:r>
    </w:p>
    <w:p w14:paraId="4C517B8B" w14:textId="77777777" w:rsidR="00FA7E83" w:rsidRPr="007F7EC0" w:rsidRDefault="00FA7E83" w:rsidP="00FA7E8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 унапређења положаја особа са тешкоћама у менталном развоју и менталним сметњама као и сваким другим инвалидитетом и </w:t>
      </w:r>
    </w:p>
    <w:p w14:paraId="6CFD5CF5" w14:textId="77777777" w:rsidR="00FA7E83" w:rsidRPr="007F7EC0" w:rsidRDefault="00FA7E83" w:rsidP="00FA7E8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развој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услуга социјалне заштите. </w:t>
      </w:r>
    </w:p>
    <w:p w14:paraId="4EE41E8F" w14:textId="77777777" w:rsidR="00FA7E83" w:rsidRPr="007F7EC0" w:rsidRDefault="00FA7E83" w:rsidP="00FA7E8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20754205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Удружење је основано 1987.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  а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под називом „Бисер“ је интезивирало свој рад 2004.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од када се позиционирало у општини Србобран као једина организација која се бави питањем особа са инвалидитетом а од 2017.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и једини пружалац услуга социјалне заштите на територији општине.</w:t>
      </w:r>
    </w:p>
    <w:p w14:paraId="4D728D23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Свој развој као </w:t>
      </w:r>
      <w:proofErr w:type="gramStart"/>
      <w:r w:rsidRPr="007F7EC0">
        <w:rPr>
          <w:rFonts w:ascii="Times New Roman" w:hAnsi="Times New Roman"/>
          <w:sz w:val="24"/>
          <w:szCs w:val="24"/>
        </w:rPr>
        <w:t>пружалац  услуга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социјалне заштите Удружење је остварио  захваљујући локалној самоуправи која од 2015.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финансира исте из сопствених средстава и трансферних средтава Министарства за рад, запошљавање борачка и социјална питања Републике Србије.</w:t>
      </w:r>
    </w:p>
    <w:p w14:paraId="3E9D50F4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</w:p>
    <w:p w14:paraId="3437874B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 У току свог рада Удружење је прошло кроз различите фазе </w:t>
      </w:r>
      <w:proofErr w:type="gramStart"/>
      <w:r w:rsidRPr="007F7EC0">
        <w:rPr>
          <w:rFonts w:ascii="Times New Roman" w:hAnsi="Times New Roman"/>
          <w:sz w:val="24"/>
          <w:szCs w:val="24"/>
        </w:rPr>
        <w:t>рада  организујући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особе са инвалидитетом и чланове удружења у оквиру различитих активности које су их учиниле видљивим и препознатљивим у циљу тражења да се њихов положај дефинише у локалној заједници као равноправан и достојанствен и које су водиле ка томе да Удружење постане професионализован сервис за пружање услуга социјалне заштите.</w:t>
      </w:r>
    </w:p>
    <w:p w14:paraId="514E1C3D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</w:p>
    <w:p w14:paraId="3C9E41C1" w14:textId="628D88FB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Кроз године које су иза нас Општина Србобран и Удружење су</w:t>
      </w:r>
      <w:r w:rsidR="001644E0">
        <w:rPr>
          <w:rFonts w:ascii="Times New Roman" w:hAnsi="Times New Roman"/>
          <w:sz w:val="24"/>
          <w:szCs w:val="24"/>
        </w:rPr>
        <w:t xml:space="preserve"> </w:t>
      </w:r>
      <w:r w:rsidR="00135C61">
        <w:rPr>
          <w:rFonts w:ascii="Times New Roman" w:hAnsi="Times New Roman"/>
          <w:sz w:val="24"/>
          <w:szCs w:val="24"/>
        </w:rPr>
        <w:t>имали пионирске кораке јер</w:t>
      </w:r>
      <w:r w:rsidRPr="007F7EC0">
        <w:rPr>
          <w:rFonts w:ascii="Times New Roman" w:hAnsi="Times New Roman"/>
          <w:sz w:val="24"/>
          <w:szCs w:val="24"/>
        </w:rPr>
        <w:t xml:space="preserve"> су били једни од</w:t>
      </w:r>
      <w:r w:rsidR="00135C61">
        <w:rPr>
          <w:rFonts w:ascii="Times New Roman" w:hAnsi="Times New Roman"/>
          <w:sz w:val="24"/>
          <w:szCs w:val="24"/>
        </w:rPr>
        <w:t xml:space="preserve"> </w:t>
      </w:r>
      <w:r w:rsidRPr="007F7EC0">
        <w:rPr>
          <w:rFonts w:ascii="Times New Roman" w:hAnsi="Times New Roman"/>
          <w:sz w:val="24"/>
          <w:szCs w:val="24"/>
        </w:rPr>
        <w:t>првих</w:t>
      </w:r>
      <w:r w:rsidR="00135C61">
        <w:rPr>
          <w:rFonts w:ascii="Times New Roman" w:hAnsi="Times New Roman"/>
          <w:sz w:val="24"/>
          <w:szCs w:val="24"/>
        </w:rPr>
        <w:t xml:space="preserve"> </w:t>
      </w:r>
      <w:r w:rsidR="00135C61">
        <w:rPr>
          <w:rFonts w:ascii="Times New Roman" w:hAnsi="Times New Roman"/>
          <w:sz w:val="24"/>
          <w:szCs w:val="24"/>
          <w:lang w:val="sr-Cyrl-RS"/>
        </w:rPr>
        <w:t>у</w:t>
      </w:r>
      <w:r w:rsidRPr="007F7EC0">
        <w:rPr>
          <w:rFonts w:ascii="Times New Roman" w:hAnsi="Times New Roman"/>
          <w:sz w:val="24"/>
          <w:szCs w:val="24"/>
        </w:rPr>
        <w:t xml:space="preserve"> Србији у којој се пружалац услуге из невалдиног сектора</w:t>
      </w:r>
      <w:proofErr w:type="gramStart"/>
      <w:r w:rsidRPr="007F7EC0">
        <w:rPr>
          <w:rFonts w:ascii="Times New Roman" w:hAnsi="Times New Roman"/>
          <w:sz w:val="24"/>
          <w:szCs w:val="24"/>
        </w:rPr>
        <w:t>,  бирао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на јавном тендеру поштујући плуралитет пружалаца.  </w:t>
      </w:r>
    </w:p>
    <w:p w14:paraId="1E4D4AAE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</w:p>
    <w:p w14:paraId="1636A638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Удружење је прва организација која је увела програм раних</w:t>
      </w:r>
      <w:r w:rsidR="005C2AD8">
        <w:rPr>
          <w:rFonts w:ascii="Times New Roman" w:hAnsi="Times New Roman"/>
          <w:sz w:val="24"/>
          <w:szCs w:val="24"/>
        </w:rPr>
        <w:t xml:space="preserve"> </w:t>
      </w:r>
      <w:r w:rsidRPr="007F7EC0">
        <w:rPr>
          <w:rFonts w:ascii="Times New Roman" w:hAnsi="Times New Roman"/>
          <w:sz w:val="24"/>
          <w:szCs w:val="24"/>
        </w:rPr>
        <w:t>третмана и рехабилитације деце у оквиру социјалне заштите још 2009.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кроз пројектне активности и тиме обезбедило у општини дефектолошке и логопедске услуге. </w:t>
      </w:r>
    </w:p>
    <w:p w14:paraId="49935DE0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</w:p>
    <w:p w14:paraId="358548AC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Сматрамо да је улога „Бисера</w:t>
      </w:r>
      <w:proofErr w:type="gramStart"/>
      <w:r w:rsidRPr="007F7EC0">
        <w:rPr>
          <w:rFonts w:ascii="Times New Roman" w:hAnsi="Times New Roman"/>
          <w:sz w:val="24"/>
          <w:szCs w:val="24"/>
        </w:rPr>
        <w:t>“ да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буде сервис који је намењен свим грађанима и да обезбедимо нове идеје и услуге које чине допринос генералној социјалној инклузији. </w:t>
      </w:r>
    </w:p>
    <w:p w14:paraId="5541B058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</w:p>
    <w:p w14:paraId="54171335" w14:textId="77777777" w:rsidR="00FA7E83" w:rsidRPr="007F7EC0" w:rsidRDefault="00FA7E83" w:rsidP="00FA7E8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У извештају који следи описаћемо пословање и резултате Удружења у 202</w:t>
      </w:r>
      <w:r w:rsidR="00D666EB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.години.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</w:p>
    <w:p w14:paraId="1448C008" w14:textId="77777777" w:rsidR="00FA7E83" w:rsidRDefault="00FA7E83" w:rsidP="008F786C">
      <w:pPr>
        <w:jc w:val="both"/>
      </w:pPr>
    </w:p>
    <w:p w14:paraId="45FBBC56" w14:textId="77777777" w:rsidR="00CD4BD5" w:rsidRDefault="00CD4BD5" w:rsidP="008F786C">
      <w:pPr>
        <w:jc w:val="both"/>
      </w:pPr>
    </w:p>
    <w:p w14:paraId="65750961" w14:textId="77777777" w:rsidR="00CD4BD5" w:rsidRDefault="00CD4BD5" w:rsidP="008F786C">
      <w:pPr>
        <w:jc w:val="both"/>
      </w:pPr>
    </w:p>
    <w:p w14:paraId="55F5BBC8" w14:textId="77777777" w:rsidR="00CD4BD5" w:rsidRDefault="00CD4BD5" w:rsidP="008F786C">
      <w:pPr>
        <w:jc w:val="both"/>
      </w:pPr>
    </w:p>
    <w:p w14:paraId="4F31D6ED" w14:textId="77777777" w:rsidR="00CD4BD5" w:rsidRDefault="00CD4BD5" w:rsidP="008F786C">
      <w:pPr>
        <w:jc w:val="both"/>
      </w:pPr>
    </w:p>
    <w:p w14:paraId="460F11D2" w14:textId="77777777" w:rsidR="00CD4BD5" w:rsidRDefault="00CD4BD5" w:rsidP="008F786C">
      <w:pPr>
        <w:jc w:val="both"/>
      </w:pPr>
    </w:p>
    <w:p w14:paraId="4B2B8951" w14:textId="77777777" w:rsidR="00CD4BD5" w:rsidRDefault="00CD4BD5" w:rsidP="008F786C">
      <w:pPr>
        <w:jc w:val="both"/>
      </w:pPr>
    </w:p>
    <w:p w14:paraId="603FD512" w14:textId="77777777" w:rsidR="00CD4BD5" w:rsidRDefault="00CD4BD5" w:rsidP="008F786C">
      <w:pPr>
        <w:jc w:val="both"/>
      </w:pPr>
    </w:p>
    <w:p w14:paraId="0BDDFBEB" w14:textId="77777777" w:rsidR="00CD4BD5" w:rsidRDefault="00CD4BD5" w:rsidP="008F786C">
      <w:pPr>
        <w:jc w:val="both"/>
      </w:pPr>
    </w:p>
    <w:p w14:paraId="5E161AD2" w14:textId="77777777" w:rsidR="00CD4BD5" w:rsidRDefault="00CD4BD5" w:rsidP="008F786C">
      <w:pPr>
        <w:jc w:val="both"/>
      </w:pPr>
    </w:p>
    <w:p w14:paraId="110FC9D3" w14:textId="77777777" w:rsidR="00CD4BD5" w:rsidRDefault="00CD4BD5" w:rsidP="008F786C">
      <w:pPr>
        <w:jc w:val="both"/>
      </w:pPr>
    </w:p>
    <w:p w14:paraId="25BE6DD5" w14:textId="77777777" w:rsidR="00CD4BD5" w:rsidRPr="007F7EC0" w:rsidRDefault="00CD4BD5" w:rsidP="00CD4BD5">
      <w:pPr>
        <w:jc w:val="center"/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lastRenderedPageBreak/>
        <w:t>ОПШТЕ КАРАКТЕРИСТИКЕ РАДА УДРУЖЕЊА</w:t>
      </w:r>
    </w:p>
    <w:p w14:paraId="1588577A" w14:textId="77777777" w:rsidR="00CD4BD5" w:rsidRPr="007F7EC0" w:rsidRDefault="00CD4BD5" w:rsidP="00CD4B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90A7A8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Рад удружење је подељен на два дела:</w:t>
      </w:r>
    </w:p>
    <w:p w14:paraId="0A7CA4B0" w14:textId="77777777" w:rsidR="00CD4BD5" w:rsidRPr="007F7EC0" w:rsidRDefault="00CD4BD5" w:rsidP="00CD4BD5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6AC6A071" w14:textId="77777777" w:rsidR="00CD4BD5" w:rsidRPr="007F7EC0" w:rsidRDefault="00CD4BD5" w:rsidP="00CD4BD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Дневне услуге социјалне заштите у заједници које се обављају као привредне делатности и  </w:t>
      </w:r>
    </w:p>
    <w:p w14:paraId="61060B35" w14:textId="77777777" w:rsidR="00CD4BD5" w:rsidRPr="007F7EC0" w:rsidRDefault="00CD4BD5" w:rsidP="00CD4BD5">
      <w:pPr>
        <w:pStyle w:val="ListParagraph"/>
        <w:rPr>
          <w:rFonts w:ascii="Times New Roman" w:hAnsi="Times New Roman"/>
          <w:sz w:val="24"/>
          <w:szCs w:val="24"/>
        </w:rPr>
      </w:pPr>
    </w:p>
    <w:p w14:paraId="3FE8C958" w14:textId="77777777" w:rsidR="00CD4BD5" w:rsidRPr="007F7EC0" w:rsidRDefault="00CD4BD5" w:rsidP="00CD4BD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Програмске и пројектне активности намењене особама са инвалидитетом, њиховим породицама-родитељима, старатељима и хранитељима ради чињења видљивим особа са инвалидитетом, инклузије, едукација, организовања слободног времена, разоноде, помоћи родитељству, промоције </w:t>
      </w:r>
      <w:proofErr w:type="gramStart"/>
      <w:r w:rsidRPr="007F7EC0">
        <w:rPr>
          <w:rFonts w:ascii="Times New Roman" w:hAnsi="Times New Roman"/>
          <w:sz w:val="24"/>
          <w:szCs w:val="24"/>
        </w:rPr>
        <w:t>активности  самог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идружења.</w:t>
      </w:r>
    </w:p>
    <w:p w14:paraId="60810DAF" w14:textId="77777777" w:rsidR="00CD4BD5" w:rsidRPr="007F7EC0" w:rsidRDefault="00CD4BD5" w:rsidP="00CD4BD5">
      <w:pPr>
        <w:pStyle w:val="ListParagraph"/>
        <w:rPr>
          <w:rFonts w:ascii="Times New Roman" w:hAnsi="Times New Roman"/>
          <w:sz w:val="24"/>
          <w:szCs w:val="24"/>
        </w:rPr>
      </w:pPr>
    </w:p>
    <w:p w14:paraId="51F6CECF" w14:textId="2D905BBF" w:rsidR="00CD4BD5" w:rsidRPr="007F7EC0" w:rsidRDefault="00CD4BD5" w:rsidP="00CD4BD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Овај сегме</w:t>
      </w:r>
      <w:r w:rsidR="000E3504">
        <w:rPr>
          <w:rFonts w:ascii="Times New Roman" w:hAnsi="Times New Roman"/>
          <w:sz w:val="24"/>
          <w:szCs w:val="24"/>
        </w:rPr>
        <w:t>н</w:t>
      </w:r>
      <w:r w:rsidRPr="007F7EC0">
        <w:rPr>
          <w:rFonts w:ascii="Times New Roman" w:hAnsi="Times New Roman"/>
          <w:sz w:val="24"/>
          <w:szCs w:val="24"/>
        </w:rPr>
        <w:t xml:space="preserve">т функционише у складу са </w:t>
      </w:r>
      <w:proofErr w:type="gramStart"/>
      <w:r w:rsidRPr="007F7EC0">
        <w:rPr>
          <w:rFonts w:ascii="Times New Roman" w:hAnsi="Times New Roman"/>
          <w:sz w:val="24"/>
          <w:szCs w:val="24"/>
        </w:rPr>
        <w:t>циљевима  дефинисаним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статутом и које </w:t>
      </w:r>
      <w:r w:rsidRPr="007F7EC0">
        <w:rPr>
          <w:rFonts w:ascii="Times New Roman" w:hAnsi="Times New Roman"/>
          <w:b/>
          <w:sz w:val="24"/>
          <w:szCs w:val="24"/>
        </w:rPr>
        <w:t>имају за резултат препознавање потреба особа са инвалидитетом ради развијања ка услугама које задовољавају потребе особа са инвалидитетом онако ка</w:t>
      </w:r>
      <w:r w:rsidR="00E76D4F">
        <w:rPr>
          <w:rFonts w:ascii="Times New Roman" w:hAnsi="Times New Roman"/>
          <w:b/>
          <w:sz w:val="24"/>
          <w:szCs w:val="24"/>
          <w:lang w:val="sr-Cyrl-RS"/>
        </w:rPr>
        <w:t>к</w:t>
      </w:r>
      <w:r w:rsidRPr="007F7EC0">
        <w:rPr>
          <w:rFonts w:ascii="Times New Roman" w:hAnsi="Times New Roman"/>
          <w:b/>
          <w:sz w:val="24"/>
          <w:szCs w:val="24"/>
        </w:rPr>
        <w:t>о њима одговара.</w:t>
      </w:r>
    </w:p>
    <w:p w14:paraId="0468CC0C" w14:textId="77777777" w:rsidR="00F35923" w:rsidRDefault="00F35923" w:rsidP="00CD4B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688A9A" w14:textId="77777777" w:rsidR="00F35923" w:rsidRDefault="00F35923" w:rsidP="00CD4B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9A1029" w14:textId="77777777" w:rsidR="00CD4BD5" w:rsidRPr="007F7EC0" w:rsidRDefault="00CD4BD5" w:rsidP="00CD4BD5">
      <w:pPr>
        <w:jc w:val="center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I</w:t>
      </w:r>
    </w:p>
    <w:p w14:paraId="5D6AC30B" w14:textId="77777777" w:rsidR="00CD4BD5" w:rsidRPr="007F7EC0" w:rsidRDefault="00CD4BD5" w:rsidP="00CD4BD5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ДНЕВНЕ УСЛУГЕ СОЦИЈАЛНЕ ЗАШТИТЕ У ЗАЈЕДНИЦИ</w:t>
      </w:r>
    </w:p>
    <w:p w14:paraId="63C96824" w14:textId="77777777" w:rsidR="00CD4BD5" w:rsidRPr="007F7EC0" w:rsidRDefault="00CD4BD5" w:rsidP="00CD4BD5">
      <w:pPr>
        <w:rPr>
          <w:rFonts w:ascii="Times New Roman" w:hAnsi="Times New Roman"/>
          <w:b/>
          <w:sz w:val="24"/>
          <w:szCs w:val="24"/>
        </w:rPr>
      </w:pPr>
    </w:p>
    <w:p w14:paraId="40AD238A" w14:textId="77777777" w:rsidR="00CD4BD5" w:rsidRPr="007F7EC0" w:rsidRDefault="00CD4BD5" w:rsidP="00CD4BD5">
      <w:pPr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Услуге које удружење пружа су:</w:t>
      </w:r>
    </w:p>
    <w:p w14:paraId="4D3945A4" w14:textId="77777777" w:rsidR="00CD4BD5" w:rsidRPr="007F7EC0" w:rsidRDefault="00CD4BD5" w:rsidP="00CD4BD5">
      <w:pPr>
        <w:rPr>
          <w:rFonts w:ascii="Times New Roman" w:hAnsi="Times New Roman"/>
          <w:b/>
          <w:sz w:val="24"/>
          <w:szCs w:val="24"/>
        </w:rPr>
      </w:pPr>
    </w:p>
    <w:p w14:paraId="29317C9F" w14:textId="77777777" w:rsidR="00CD4BD5" w:rsidRPr="007F7EC0" w:rsidRDefault="00CD4BD5" w:rsidP="00CD4BD5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дневни боравак</w:t>
      </w:r>
    </w:p>
    <w:p w14:paraId="6A86A3A5" w14:textId="77777777" w:rsidR="00CD4BD5" w:rsidRPr="007F7EC0" w:rsidRDefault="00CD4BD5" w:rsidP="00CD4BD5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лични пратиоци и</w:t>
      </w:r>
    </w:p>
    <w:p w14:paraId="4A40E082" w14:textId="77777777" w:rsidR="00CD4BD5" w:rsidRPr="007F7EC0" w:rsidRDefault="00CD4BD5" w:rsidP="00CD4BD5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bCs/>
          <w:sz w:val="24"/>
          <w:szCs w:val="24"/>
        </w:rPr>
        <w:t>социјално едукативне услуге-Услуге раног третмана и рехабилитације и едукације</w:t>
      </w:r>
    </w:p>
    <w:p w14:paraId="35F1C6D3" w14:textId="77777777" w:rsidR="00CD4BD5" w:rsidRPr="007F7EC0" w:rsidRDefault="00CD4BD5" w:rsidP="00CD4BD5">
      <w:pPr>
        <w:ind w:left="60"/>
        <w:rPr>
          <w:rFonts w:ascii="Times New Roman" w:hAnsi="Times New Roman"/>
          <w:b/>
          <w:sz w:val="24"/>
          <w:szCs w:val="24"/>
        </w:rPr>
      </w:pPr>
    </w:p>
    <w:p w14:paraId="17656033" w14:textId="77777777" w:rsidR="00CD4BD5" w:rsidRPr="009550E8" w:rsidRDefault="00CD4BD5" w:rsidP="0089192F">
      <w:pPr>
        <w:rPr>
          <w:rFonts w:ascii="Times New Roman" w:hAnsi="Times New Roman"/>
          <w:sz w:val="24"/>
          <w:szCs w:val="24"/>
        </w:rPr>
      </w:pPr>
      <w:r w:rsidRPr="009550E8">
        <w:rPr>
          <w:rFonts w:ascii="Times New Roman" w:hAnsi="Times New Roman"/>
          <w:sz w:val="24"/>
          <w:szCs w:val="24"/>
        </w:rPr>
        <w:t>ОСНОВ ЗА ПРУЖАЊЕ УСЛУГА</w:t>
      </w:r>
    </w:p>
    <w:p w14:paraId="27284C4F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Рад Удружења је регулисан Статутом,</w:t>
      </w:r>
      <w:r w:rsidR="005C2AD8">
        <w:rPr>
          <w:rFonts w:ascii="Times New Roman" w:hAnsi="Times New Roman"/>
          <w:sz w:val="24"/>
          <w:szCs w:val="24"/>
        </w:rPr>
        <w:t xml:space="preserve"> </w:t>
      </w:r>
      <w:r w:rsidRPr="007F7EC0">
        <w:rPr>
          <w:rFonts w:ascii="Times New Roman" w:hAnsi="Times New Roman"/>
          <w:sz w:val="24"/>
          <w:szCs w:val="24"/>
        </w:rPr>
        <w:t>Правилник о раду</w:t>
      </w:r>
      <w:proofErr w:type="gramStart"/>
      <w:r w:rsidRPr="007F7EC0">
        <w:rPr>
          <w:rFonts w:ascii="Times New Roman" w:hAnsi="Times New Roman"/>
          <w:sz w:val="24"/>
          <w:szCs w:val="24"/>
        </w:rPr>
        <w:t>,  Правилником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о систематизацији и организацији послова, а у складу са Законом о раду,  Законом о Удружењима и Законом о социјалној заштити као и подзаконским актима.</w:t>
      </w:r>
    </w:p>
    <w:p w14:paraId="50044CFD" w14:textId="77777777" w:rsidR="00CD4BD5" w:rsidRPr="007F7EC0" w:rsidRDefault="00CD4BD5" w:rsidP="00CD4BD5">
      <w:pPr>
        <w:rPr>
          <w:rFonts w:ascii="Times New Roman" w:hAnsi="Times New Roman"/>
          <w:b/>
          <w:sz w:val="24"/>
          <w:szCs w:val="24"/>
        </w:rPr>
      </w:pPr>
    </w:p>
    <w:p w14:paraId="500A5B07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Пружање сваке услуге је дефинисано интерним актима: Правилницима, Одлукама и Правилима у складу са стандардима или са општинским одлукама.</w:t>
      </w:r>
    </w:p>
    <w:p w14:paraId="38530292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</w:p>
    <w:p w14:paraId="63966B83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Услуге: Дневни боравак и Лични пратилац удружење пружа искључиво по Упуту- Решењу које доноси Цент</w:t>
      </w:r>
      <w:r w:rsidR="00C020A2">
        <w:rPr>
          <w:rFonts w:ascii="Times New Roman" w:hAnsi="Times New Roman"/>
          <w:sz w:val="24"/>
          <w:szCs w:val="24"/>
        </w:rPr>
        <w:t>ар</w:t>
      </w:r>
      <w:r w:rsidRPr="007F7EC0">
        <w:rPr>
          <w:rFonts w:ascii="Times New Roman" w:hAnsi="Times New Roman"/>
          <w:sz w:val="24"/>
          <w:szCs w:val="24"/>
        </w:rPr>
        <w:t xml:space="preserve"> за социјални рад и општинска управа. </w:t>
      </w:r>
    </w:p>
    <w:p w14:paraId="1CA75D94" w14:textId="77777777" w:rsidR="00CD4BD5" w:rsidRPr="007F7EC0" w:rsidRDefault="00CD4BD5" w:rsidP="00CD4BD5">
      <w:pPr>
        <w:rPr>
          <w:rFonts w:ascii="Times New Roman" w:hAnsi="Times New Roman"/>
          <w:b/>
          <w:bCs/>
          <w:sz w:val="24"/>
          <w:szCs w:val="24"/>
        </w:rPr>
      </w:pPr>
    </w:p>
    <w:p w14:paraId="5BBDBA33" w14:textId="77777777" w:rsidR="00CD4BD5" w:rsidRPr="007F7EC0" w:rsidRDefault="00CD4BD5" w:rsidP="00CD4BD5">
      <w:pPr>
        <w:rPr>
          <w:rFonts w:ascii="Times New Roman" w:hAnsi="Times New Roman"/>
          <w:bCs/>
          <w:sz w:val="24"/>
          <w:szCs w:val="24"/>
        </w:rPr>
      </w:pPr>
      <w:proofErr w:type="gramStart"/>
      <w:r w:rsidRPr="007F7EC0">
        <w:rPr>
          <w:rFonts w:ascii="Times New Roman" w:hAnsi="Times New Roman"/>
          <w:bCs/>
          <w:sz w:val="24"/>
          <w:szCs w:val="24"/>
        </w:rPr>
        <w:t>Услуге раног третмана и рехабилитације и едукације удружење пружа на основу Налаза и мишљења Интересо</w:t>
      </w:r>
      <w:r w:rsidR="0011648A">
        <w:rPr>
          <w:rFonts w:ascii="Times New Roman" w:hAnsi="Times New Roman"/>
          <w:bCs/>
          <w:sz w:val="24"/>
          <w:szCs w:val="24"/>
        </w:rPr>
        <w:t>р</w:t>
      </w:r>
      <w:r w:rsidRPr="007F7EC0">
        <w:rPr>
          <w:rFonts w:ascii="Times New Roman" w:hAnsi="Times New Roman"/>
          <w:bCs/>
          <w:sz w:val="24"/>
          <w:szCs w:val="24"/>
        </w:rPr>
        <w:t>не комисије општине Србобран, упута од школа или вртића, педијатра и захтева самог родитеља.</w:t>
      </w:r>
      <w:proofErr w:type="gramEnd"/>
      <w:r w:rsidRPr="007F7EC0">
        <w:rPr>
          <w:rFonts w:ascii="Times New Roman" w:hAnsi="Times New Roman"/>
          <w:bCs/>
          <w:sz w:val="24"/>
          <w:szCs w:val="24"/>
        </w:rPr>
        <w:t xml:space="preserve"> </w:t>
      </w:r>
    </w:p>
    <w:p w14:paraId="189D22A7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</w:p>
    <w:p w14:paraId="5F471843" w14:textId="77777777" w:rsidR="00F35923" w:rsidRDefault="00F35923" w:rsidP="00CD4BD5">
      <w:pPr>
        <w:rPr>
          <w:rFonts w:ascii="Times New Roman" w:hAnsi="Times New Roman"/>
          <w:b/>
          <w:bCs/>
          <w:sz w:val="24"/>
          <w:szCs w:val="24"/>
        </w:rPr>
      </w:pPr>
    </w:p>
    <w:p w14:paraId="457ABA00" w14:textId="77777777" w:rsidR="00F35923" w:rsidRDefault="00F35923" w:rsidP="00CD4BD5">
      <w:pPr>
        <w:rPr>
          <w:rFonts w:ascii="Times New Roman" w:hAnsi="Times New Roman"/>
          <w:b/>
          <w:bCs/>
          <w:sz w:val="24"/>
          <w:szCs w:val="24"/>
        </w:rPr>
      </w:pPr>
    </w:p>
    <w:p w14:paraId="103E6EEA" w14:textId="77777777" w:rsidR="00F35923" w:rsidRDefault="00F35923" w:rsidP="00CD4BD5">
      <w:pPr>
        <w:rPr>
          <w:rFonts w:ascii="Times New Roman" w:hAnsi="Times New Roman"/>
          <w:b/>
          <w:bCs/>
          <w:sz w:val="24"/>
          <w:szCs w:val="24"/>
        </w:rPr>
      </w:pPr>
    </w:p>
    <w:p w14:paraId="4631C37A" w14:textId="77777777" w:rsidR="00F35923" w:rsidRPr="009550E8" w:rsidRDefault="00CD4BD5" w:rsidP="00CD4BD5">
      <w:pPr>
        <w:rPr>
          <w:rFonts w:ascii="Times New Roman" w:hAnsi="Times New Roman"/>
          <w:sz w:val="24"/>
          <w:szCs w:val="24"/>
        </w:rPr>
      </w:pPr>
      <w:r w:rsidRPr="009550E8">
        <w:rPr>
          <w:rFonts w:ascii="Times New Roman" w:hAnsi="Times New Roman"/>
          <w:sz w:val="24"/>
          <w:szCs w:val="24"/>
        </w:rPr>
        <w:lastRenderedPageBreak/>
        <w:t>ПРОСТОР У КОЈИМА СЕ ПРУЖАЈУ УСЛУГЕ И СПРОВОДЕ АКТИВНОСТИ</w:t>
      </w:r>
    </w:p>
    <w:p w14:paraId="7E24E932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Дневне услуге у заједници се пружају у два објекта који се налазе у Србобрану у </w:t>
      </w:r>
      <w:proofErr w:type="gramStart"/>
      <w:r w:rsidRPr="007F7EC0">
        <w:rPr>
          <w:rFonts w:ascii="Times New Roman" w:hAnsi="Times New Roman"/>
          <w:sz w:val="24"/>
          <w:szCs w:val="24"/>
        </w:rPr>
        <w:t>улици  Скопљанској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5 и Пролетерској 4. </w:t>
      </w:r>
      <w:proofErr w:type="gramStart"/>
      <w:r w:rsidR="00373E05">
        <w:rPr>
          <w:rFonts w:ascii="Times New Roman" w:hAnsi="Times New Roman"/>
          <w:sz w:val="24"/>
          <w:szCs w:val="24"/>
        </w:rPr>
        <w:t>Услуге раних третмана се пружају у улици Филипа Вишњића 1, на петом спрату.</w:t>
      </w:r>
      <w:proofErr w:type="gramEnd"/>
      <w:r w:rsidR="00373E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Сама канцеларија удружења за административно-књиговодствене послове налазе се у Срборану у улици Иђошка 2.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Привредна делатност </w:t>
      </w:r>
    </w:p>
    <w:p w14:paraId="6913271C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</w:p>
    <w:p w14:paraId="1ED0586E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се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обавља у пластеницима- стакленицима који се налазе у Скопљанској 5, 19. </w:t>
      </w:r>
      <w:proofErr w:type="gramStart"/>
      <w:r w:rsidRPr="007F7EC0">
        <w:rPr>
          <w:rFonts w:ascii="Times New Roman" w:hAnsi="Times New Roman"/>
          <w:sz w:val="24"/>
          <w:szCs w:val="24"/>
        </w:rPr>
        <w:t>Октобра 4, Иђошкој 2 и у Надаљу, Бранка Радичевића 5.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Удружење располаже и земљиштем-баштом у Србобрану, Бачка </w:t>
      </w:r>
      <w:proofErr w:type="gramStart"/>
      <w:r w:rsidRPr="007F7EC0">
        <w:rPr>
          <w:rFonts w:ascii="Times New Roman" w:hAnsi="Times New Roman"/>
          <w:sz w:val="24"/>
          <w:szCs w:val="24"/>
        </w:rPr>
        <w:t>2 .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F7EC0">
        <w:rPr>
          <w:rFonts w:ascii="Times New Roman" w:hAnsi="Times New Roman"/>
          <w:sz w:val="24"/>
          <w:szCs w:val="24"/>
        </w:rPr>
        <w:t>Штампарија удружења је смештена на локацији Ск</w:t>
      </w:r>
      <w:r w:rsidR="006E7896">
        <w:rPr>
          <w:rFonts w:ascii="Times New Roman" w:hAnsi="Times New Roman"/>
          <w:sz w:val="24"/>
          <w:szCs w:val="24"/>
        </w:rPr>
        <w:t>о</w:t>
      </w:r>
      <w:r w:rsidRPr="007F7EC0">
        <w:rPr>
          <w:rFonts w:ascii="Times New Roman" w:hAnsi="Times New Roman"/>
          <w:sz w:val="24"/>
          <w:szCs w:val="24"/>
        </w:rPr>
        <w:t>пљанска 5.</w:t>
      </w:r>
      <w:proofErr w:type="gramEnd"/>
    </w:p>
    <w:p w14:paraId="39DD4615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</w:p>
    <w:p w14:paraId="78D67076" w14:textId="77777777" w:rsidR="00CD4BD5" w:rsidRPr="009550E8" w:rsidRDefault="00CD4BD5" w:rsidP="00CD4BD5">
      <w:pPr>
        <w:jc w:val="center"/>
        <w:rPr>
          <w:rFonts w:ascii="Times New Roman" w:hAnsi="Times New Roman"/>
          <w:sz w:val="24"/>
          <w:szCs w:val="24"/>
        </w:rPr>
      </w:pPr>
      <w:r w:rsidRPr="009550E8">
        <w:rPr>
          <w:rFonts w:ascii="Times New Roman" w:hAnsi="Times New Roman"/>
          <w:sz w:val="24"/>
          <w:szCs w:val="24"/>
        </w:rPr>
        <w:t>ДНЕВНИ БОРАВАК</w:t>
      </w:r>
    </w:p>
    <w:p w14:paraId="55A56117" w14:textId="77777777" w:rsidR="00CD4BD5" w:rsidRPr="007F7EC0" w:rsidRDefault="00CD4BD5" w:rsidP="00CD4BD5">
      <w:pPr>
        <w:jc w:val="center"/>
        <w:rPr>
          <w:rFonts w:ascii="Times New Roman" w:hAnsi="Times New Roman"/>
          <w:sz w:val="24"/>
          <w:szCs w:val="24"/>
        </w:rPr>
      </w:pPr>
    </w:p>
    <w:p w14:paraId="448AA3DE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Удружења за помоћ МНРО „Бисер</w:t>
      </w:r>
      <w:proofErr w:type="gramStart"/>
      <w:r w:rsidRPr="007F7EC0">
        <w:rPr>
          <w:rFonts w:ascii="Times New Roman" w:hAnsi="Times New Roman"/>
          <w:sz w:val="24"/>
          <w:szCs w:val="24"/>
        </w:rPr>
        <w:t>“ општине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Србобран је стекао дана18.10 2017.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Решењем Министарства за рад, запошљаванје, борачка и социјална питања број   022-02-</w:t>
      </w:r>
    </w:p>
    <w:p w14:paraId="15BD66CC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00082 I 20I 6-19 </w:t>
      </w:r>
      <w:r w:rsidRPr="007F7EC0">
        <w:rPr>
          <w:rFonts w:ascii="Times New Roman" w:hAnsi="Times New Roman"/>
          <w:b/>
          <w:sz w:val="24"/>
          <w:szCs w:val="24"/>
        </w:rPr>
        <w:t xml:space="preserve">лиценцу </w:t>
      </w:r>
      <w:proofErr w:type="gramStart"/>
      <w:r w:rsidRPr="007F7EC0">
        <w:rPr>
          <w:rFonts w:ascii="Times New Roman" w:hAnsi="Times New Roman"/>
          <w:b/>
          <w:sz w:val="24"/>
          <w:szCs w:val="24"/>
        </w:rPr>
        <w:t>за  услуг</w:t>
      </w:r>
      <w:r w:rsidRPr="007F7EC0">
        <w:rPr>
          <w:rFonts w:ascii="Times New Roman" w:hAnsi="Times New Roman"/>
          <w:sz w:val="24"/>
          <w:szCs w:val="24"/>
        </w:rPr>
        <w:t>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  <w:r w:rsidRPr="007F7EC0">
        <w:rPr>
          <w:rFonts w:ascii="Times New Roman" w:hAnsi="Times New Roman"/>
          <w:b/>
          <w:sz w:val="24"/>
          <w:szCs w:val="24"/>
        </w:rPr>
        <w:t>за дневни боравак</w:t>
      </w:r>
      <w:r w:rsidRPr="007F7EC0">
        <w:rPr>
          <w:rFonts w:ascii="Times New Roman" w:hAnsi="Times New Roman"/>
          <w:sz w:val="24"/>
          <w:szCs w:val="24"/>
        </w:rPr>
        <w:t xml:space="preserve"> за децу, младе и одрасле особе. </w:t>
      </w:r>
      <w:proofErr w:type="gramStart"/>
      <w:r w:rsidRPr="007F7EC0">
        <w:rPr>
          <w:rFonts w:ascii="Times New Roman" w:hAnsi="Times New Roman"/>
          <w:sz w:val="24"/>
          <w:szCs w:val="24"/>
        </w:rPr>
        <w:t>тако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да је и у 202</w:t>
      </w:r>
      <w:r w:rsidR="00AE253B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години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имао стаус лиценцираног пружаоца услуге.</w:t>
      </w:r>
    </w:p>
    <w:p w14:paraId="1E1D7036" w14:textId="77777777" w:rsidR="00CD4BD5" w:rsidRPr="007F7EC0" w:rsidRDefault="00CD4BD5" w:rsidP="00CD4BD5">
      <w:pPr>
        <w:suppressAutoHyphens/>
        <w:spacing w:after="120" w:line="240" w:lineRule="exact"/>
        <w:rPr>
          <w:rFonts w:ascii="Times New Roman" w:hAnsi="Times New Roman"/>
          <w:sz w:val="24"/>
          <w:szCs w:val="24"/>
        </w:rPr>
      </w:pPr>
    </w:p>
    <w:p w14:paraId="6A6681C2" w14:textId="77777777" w:rsidR="00CD4BD5" w:rsidRPr="007F7EC0" w:rsidRDefault="00CD4BD5" w:rsidP="00CD4BD5">
      <w:pPr>
        <w:suppressAutoHyphens/>
        <w:spacing w:after="120" w:line="240" w:lineRule="exact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Услуга денвног боравка са превозом за 20 корисника је у 202</w:t>
      </w:r>
      <w:r w:rsidR="00373E05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години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релизована обезбеђењем средстава добијених путем јавне набавке расписане од стране локалне самоуправе и то:</w:t>
      </w:r>
    </w:p>
    <w:p w14:paraId="798CEDE1" w14:textId="77777777" w:rsidR="00CD4BD5" w:rsidRPr="007F7EC0" w:rsidRDefault="00CD4BD5" w:rsidP="00CD4BD5">
      <w:pPr>
        <w:suppressAutoHyphens/>
        <w:spacing w:after="120" w:line="240" w:lineRule="exact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- Уговор број404-1</w:t>
      </w:r>
      <w:r w:rsidR="00C85064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-</w:t>
      </w:r>
      <w:r w:rsidR="00C85064">
        <w:rPr>
          <w:rFonts w:ascii="Times New Roman" w:hAnsi="Times New Roman"/>
          <w:sz w:val="24"/>
          <w:szCs w:val="24"/>
        </w:rPr>
        <w:t>8</w:t>
      </w:r>
      <w:r w:rsidRPr="007F7EC0">
        <w:rPr>
          <w:rFonts w:ascii="Times New Roman" w:hAnsi="Times New Roman"/>
          <w:sz w:val="24"/>
          <w:szCs w:val="24"/>
        </w:rPr>
        <w:t>/202</w:t>
      </w:r>
      <w:r w:rsidR="00C85064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-</w:t>
      </w:r>
      <w:r w:rsidRPr="007F7EC0">
        <w:rPr>
          <w:rFonts w:ascii="Times New Roman" w:hAnsi="Times New Roman"/>
          <w:sz w:val="24"/>
          <w:szCs w:val="24"/>
          <w:lang w:val="sr-Latn-CS"/>
        </w:rPr>
        <w:t>IV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C85064">
        <w:rPr>
          <w:rFonts w:ascii="Times New Roman" w:hAnsi="Times New Roman"/>
          <w:sz w:val="24"/>
          <w:szCs w:val="24"/>
        </w:rPr>
        <w:t>31</w:t>
      </w:r>
      <w:r w:rsidRPr="007F7EC0">
        <w:rPr>
          <w:rFonts w:ascii="Times New Roman" w:hAnsi="Times New Roman"/>
          <w:sz w:val="24"/>
          <w:szCs w:val="24"/>
        </w:rPr>
        <w:t>.јануара 202</w:t>
      </w:r>
      <w:r w:rsidR="00C85064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proofErr w:type="gramEnd"/>
      <w:r w:rsidRPr="007F7EC0">
        <w:rPr>
          <w:rFonts w:ascii="Times New Roman" w:hAnsi="Times New Roman"/>
          <w:sz w:val="24"/>
          <w:szCs w:val="24"/>
          <w:lang w:val="sr-Cyrl-CS"/>
        </w:rPr>
        <w:t xml:space="preserve"> Године, </w:t>
      </w:r>
      <w:r w:rsidRPr="007F7EC0">
        <w:rPr>
          <w:rFonts w:ascii="Times New Roman" w:hAnsi="Times New Roman"/>
          <w:b/>
          <w:sz w:val="24"/>
          <w:szCs w:val="24"/>
          <w:lang w:val="sr-Cyrl-CS"/>
        </w:rPr>
        <w:t xml:space="preserve">Партија 3 </w:t>
      </w:r>
      <w:r w:rsidRPr="007F7EC0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Услуга дневног боравка</w:t>
      </w:r>
      <w:r w:rsidRPr="007F7E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 децу, младе и одрасле са сметњама у развоју са услугом превоза</w:t>
      </w:r>
      <w:r w:rsidRPr="007F7EC0">
        <w:rPr>
          <w:rFonts w:ascii="Times New Roman" w:hAnsi="Times New Roman"/>
          <w:sz w:val="24"/>
          <w:szCs w:val="24"/>
        </w:rPr>
        <w:t>Услугом је обухваћено 20 корисника и тиме је попуњен капацитет</w:t>
      </w:r>
    </w:p>
    <w:p w14:paraId="2E8EBAFD" w14:textId="77777777" w:rsidR="00CD4BD5" w:rsidRDefault="00CD4BD5" w:rsidP="00CD4BD5">
      <w:pPr>
        <w:suppressAutoHyphens/>
        <w:spacing w:after="120" w:line="240" w:lineRule="exact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- Уговор број </w:t>
      </w:r>
      <w:r w:rsidRPr="007F7EC0">
        <w:rPr>
          <w:rFonts w:ascii="Times New Roman" w:hAnsi="Times New Roman"/>
          <w:bCs/>
          <w:sz w:val="24"/>
          <w:szCs w:val="24"/>
        </w:rPr>
        <w:t>404- 10</w:t>
      </w:r>
      <w:r w:rsidR="000572C2">
        <w:rPr>
          <w:rFonts w:ascii="Times New Roman" w:hAnsi="Times New Roman"/>
          <w:bCs/>
          <w:sz w:val="24"/>
          <w:szCs w:val="24"/>
        </w:rPr>
        <w:t>8</w:t>
      </w:r>
      <w:r w:rsidRPr="007F7EC0">
        <w:rPr>
          <w:rFonts w:ascii="Times New Roman" w:hAnsi="Times New Roman"/>
          <w:bCs/>
          <w:sz w:val="24"/>
          <w:szCs w:val="24"/>
        </w:rPr>
        <w:t>-</w:t>
      </w:r>
      <w:r w:rsidR="000572C2">
        <w:rPr>
          <w:rFonts w:ascii="Times New Roman" w:hAnsi="Times New Roman"/>
          <w:bCs/>
          <w:sz w:val="24"/>
          <w:szCs w:val="24"/>
        </w:rPr>
        <w:t>8</w:t>
      </w:r>
      <w:r w:rsidRPr="007F7EC0">
        <w:rPr>
          <w:rFonts w:ascii="Times New Roman" w:hAnsi="Times New Roman"/>
          <w:bCs/>
          <w:sz w:val="24"/>
          <w:szCs w:val="24"/>
        </w:rPr>
        <w:t>/202</w:t>
      </w:r>
      <w:r w:rsidR="000572C2">
        <w:rPr>
          <w:rFonts w:ascii="Times New Roman" w:hAnsi="Times New Roman"/>
          <w:bCs/>
          <w:sz w:val="24"/>
          <w:szCs w:val="24"/>
        </w:rPr>
        <w:t>2</w:t>
      </w:r>
      <w:r w:rsidRPr="007F7EC0">
        <w:rPr>
          <w:rFonts w:ascii="Times New Roman" w:hAnsi="Times New Roman"/>
          <w:bCs/>
          <w:sz w:val="24"/>
          <w:szCs w:val="24"/>
        </w:rPr>
        <w:t>-IV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0572C2">
        <w:rPr>
          <w:rFonts w:ascii="Times New Roman" w:hAnsi="Times New Roman"/>
          <w:sz w:val="24"/>
          <w:szCs w:val="24"/>
        </w:rPr>
        <w:t>11</w:t>
      </w:r>
      <w:r w:rsidRPr="007F7EC0">
        <w:rPr>
          <w:rFonts w:ascii="Times New Roman" w:hAnsi="Times New Roman"/>
          <w:sz w:val="24"/>
          <w:szCs w:val="24"/>
        </w:rPr>
        <w:t>.</w:t>
      </w:r>
      <w:r w:rsidR="000572C2">
        <w:rPr>
          <w:rFonts w:ascii="Times New Roman" w:hAnsi="Times New Roman"/>
          <w:sz w:val="24"/>
          <w:szCs w:val="24"/>
        </w:rPr>
        <w:t>августа</w:t>
      </w:r>
      <w:r w:rsidRPr="007F7EC0">
        <w:rPr>
          <w:rFonts w:ascii="Times New Roman" w:hAnsi="Times New Roman"/>
          <w:sz w:val="24"/>
          <w:szCs w:val="24"/>
        </w:rPr>
        <w:t xml:space="preserve"> 202</w:t>
      </w:r>
      <w:r w:rsidR="000572C2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 xml:space="preserve">.године, </w:t>
      </w:r>
      <w:r w:rsidRPr="007F7EC0">
        <w:rPr>
          <w:rFonts w:ascii="Times New Roman" w:hAnsi="Times New Roman"/>
          <w:b/>
          <w:sz w:val="24"/>
          <w:szCs w:val="24"/>
          <w:lang w:val="sr-Cyrl-CS"/>
        </w:rPr>
        <w:t xml:space="preserve">Партија 3 </w:t>
      </w:r>
      <w:r w:rsidRPr="007F7EC0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Услуга дневног боравка</w:t>
      </w:r>
      <w:r w:rsidRPr="007F7E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 децу, младе и одрасле са сметњама у развоју са услугом превоза</w:t>
      </w:r>
      <w:r w:rsidRPr="007F7EC0">
        <w:rPr>
          <w:rFonts w:ascii="Times New Roman" w:hAnsi="Times New Roman"/>
          <w:sz w:val="24"/>
          <w:szCs w:val="24"/>
        </w:rPr>
        <w:t>.</w:t>
      </w:r>
    </w:p>
    <w:p w14:paraId="34A84544" w14:textId="77777777" w:rsidR="00FA0D0D" w:rsidRPr="007F7EC0" w:rsidRDefault="00FA0D0D" w:rsidP="00FA0D0D">
      <w:pPr>
        <w:suppressAutoHyphens/>
        <w:spacing w:after="120" w:line="240" w:lineRule="exact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- Уговор број </w:t>
      </w:r>
      <w:r w:rsidRPr="007F7EC0">
        <w:rPr>
          <w:rFonts w:ascii="Times New Roman" w:hAnsi="Times New Roman"/>
          <w:bCs/>
          <w:sz w:val="24"/>
          <w:szCs w:val="24"/>
        </w:rPr>
        <w:t xml:space="preserve">404- </w:t>
      </w:r>
      <w:r>
        <w:rPr>
          <w:rFonts w:ascii="Times New Roman" w:hAnsi="Times New Roman"/>
          <w:bCs/>
          <w:sz w:val="24"/>
          <w:szCs w:val="24"/>
        </w:rPr>
        <w:t>147</w:t>
      </w:r>
      <w:r w:rsidRPr="007F7EC0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8</w:t>
      </w:r>
      <w:r w:rsidRPr="007F7EC0">
        <w:rPr>
          <w:rFonts w:ascii="Times New Roman" w:hAnsi="Times New Roman"/>
          <w:bCs/>
          <w:sz w:val="24"/>
          <w:szCs w:val="24"/>
        </w:rPr>
        <w:t>/202</w:t>
      </w:r>
      <w:r>
        <w:rPr>
          <w:rFonts w:ascii="Times New Roman" w:hAnsi="Times New Roman"/>
          <w:bCs/>
          <w:sz w:val="24"/>
          <w:szCs w:val="24"/>
        </w:rPr>
        <w:t>2</w:t>
      </w:r>
      <w:r w:rsidRPr="007F7EC0">
        <w:rPr>
          <w:rFonts w:ascii="Times New Roman" w:hAnsi="Times New Roman"/>
          <w:bCs/>
          <w:sz w:val="24"/>
          <w:szCs w:val="24"/>
        </w:rPr>
        <w:t>-IV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/>
          <w:sz w:val="24"/>
          <w:szCs w:val="24"/>
        </w:rPr>
        <w:t>16</w:t>
      </w:r>
      <w:r w:rsidRPr="007F7E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новембра</w:t>
      </w:r>
      <w:r w:rsidRPr="007F7EC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 xml:space="preserve">.године, </w:t>
      </w:r>
      <w:r w:rsidRPr="007F7EC0">
        <w:rPr>
          <w:rFonts w:ascii="Times New Roman" w:hAnsi="Times New Roman"/>
          <w:b/>
          <w:sz w:val="24"/>
          <w:szCs w:val="24"/>
          <w:lang w:val="sr-Cyrl-CS"/>
        </w:rPr>
        <w:t xml:space="preserve">Партија 3 </w:t>
      </w:r>
      <w:r w:rsidRPr="007F7EC0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Услуга дневног боравка</w:t>
      </w:r>
      <w:r w:rsidRPr="007F7E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за децу, младе и одрасле са сметњама у развоју са услугом превоза</w:t>
      </w:r>
      <w:r w:rsidRPr="007F7EC0">
        <w:rPr>
          <w:rFonts w:ascii="Times New Roman" w:hAnsi="Times New Roman"/>
          <w:sz w:val="24"/>
          <w:szCs w:val="24"/>
        </w:rPr>
        <w:t>.</w:t>
      </w:r>
    </w:p>
    <w:p w14:paraId="367614E0" w14:textId="77777777" w:rsidR="00FA0D0D" w:rsidRPr="007F7EC0" w:rsidRDefault="00FA0D0D" w:rsidP="00CD4BD5">
      <w:pPr>
        <w:suppressAutoHyphens/>
        <w:spacing w:after="120" w:line="240" w:lineRule="exact"/>
        <w:rPr>
          <w:rFonts w:ascii="Times New Roman" w:hAnsi="Times New Roman"/>
          <w:sz w:val="24"/>
          <w:szCs w:val="24"/>
        </w:rPr>
      </w:pPr>
    </w:p>
    <w:p w14:paraId="6B0BA0AD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Структура корисника</w:t>
      </w:r>
      <w:r w:rsidR="0075293B">
        <w:rPr>
          <w:rFonts w:ascii="Times New Roman" w:hAnsi="Times New Roman"/>
          <w:sz w:val="24"/>
          <w:szCs w:val="24"/>
        </w:rPr>
        <w:t xml:space="preserve"> ј</w:t>
      </w:r>
      <w:r w:rsidRPr="007F7EC0">
        <w:rPr>
          <w:rFonts w:ascii="Times New Roman" w:hAnsi="Times New Roman"/>
          <w:sz w:val="24"/>
          <w:szCs w:val="24"/>
        </w:rPr>
        <w:t xml:space="preserve">е следећа: </w:t>
      </w:r>
    </w:p>
    <w:p w14:paraId="381FFBBE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10 особа мушког пола: 4 са II степеном подршке</w:t>
      </w:r>
      <w:proofErr w:type="gramStart"/>
      <w:r w:rsidRPr="007F7EC0">
        <w:rPr>
          <w:rFonts w:ascii="Times New Roman" w:hAnsi="Times New Roman"/>
          <w:sz w:val="24"/>
          <w:szCs w:val="24"/>
        </w:rPr>
        <w:t>,6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са III степеном подршке</w:t>
      </w:r>
    </w:p>
    <w:p w14:paraId="3E097B45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10 особа женског пола: 3 са I степеном подршке</w:t>
      </w:r>
      <w:proofErr w:type="gramStart"/>
      <w:r w:rsidRPr="007F7EC0">
        <w:rPr>
          <w:rFonts w:ascii="Times New Roman" w:hAnsi="Times New Roman"/>
          <w:sz w:val="24"/>
          <w:szCs w:val="24"/>
        </w:rPr>
        <w:t>,2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са II степеном,  4 са III степеном и  1 са IV степеном подршке.</w:t>
      </w:r>
    </w:p>
    <w:p w14:paraId="0CCAD857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</w:p>
    <w:p w14:paraId="5CDA4603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Корисници су старосне доби од 15 до 46 година.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</w:p>
    <w:p w14:paraId="3CBCDB13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</w:p>
    <w:p w14:paraId="342D36A7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Корисницима је свакодневно обезбеђен превоз специјализованим комби возилом за превоз особа са инвалидитетом.</w:t>
      </w:r>
      <w:proofErr w:type="gramEnd"/>
    </w:p>
    <w:p w14:paraId="45967AD6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</w:p>
    <w:p w14:paraId="38F3393C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jc w:val="both"/>
      </w:pPr>
      <w:proofErr w:type="gramStart"/>
      <w:r w:rsidRPr="007F7EC0">
        <w:rPr>
          <w:rFonts w:ascii="Times New Roman" w:hAnsi="Times New Roman"/>
          <w:sz w:val="24"/>
          <w:szCs w:val="24"/>
        </w:rPr>
        <w:t>У дневном боравку су корисници збринути од 7-15 часова сваког радног дана.</w:t>
      </w:r>
      <w:proofErr w:type="gramEnd"/>
    </w:p>
    <w:p w14:paraId="65E7964D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Корисници имају организоване васпитне и образовне активности, дефектолошку рехабилитацију индивидуално и групно, као и физикални третман.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Осим наведеног ради се и на радној рехабилитацији кроз организовану радну терапију на пословима пољопривреде, израде сапуна, и свећа и разних употребних предмета као и штампању промотивних материјала</w:t>
      </w:r>
      <w:proofErr w:type="gramStart"/>
      <w:r w:rsidRPr="007F7EC0">
        <w:rPr>
          <w:rFonts w:ascii="Times New Roman" w:hAnsi="Times New Roman"/>
          <w:sz w:val="24"/>
          <w:szCs w:val="24"/>
        </w:rPr>
        <w:t>..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 </w:t>
      </w:r>
    </w:p>
    <w:p w14:paraId="007DEA35" w14:textId="77777777" w:rsidR="00CD4BD5" w:rsidRPr="00C2067E" w:rsidRDefault="00CD4BD5" w:rsidP="00CD4BD5">
      <w:pPr>
        <w:tabs>
          <w:tab w:val="left" w:pos="4080"/>
        </w:tabs>
        <w:spacing w:after="200" w:line="276" w:lineRule="auto"/>
        <w:jc w:val="both"/>
        <w:rPr>
          <w:color w:val="FF0000"/>
        </w:rPr>
      </w:pPr>
      <w:r w:rsidRPr="00C2067E">
        <w:rPr>
          <w:rFonts w:ascii="Times New Roman" w:hAnsi="Times New Roman"/>
          <w:sz w:val="24"/>
          <w:szCs w:val="24"/>
        </w:rPr>
        <w:lastRenderedPageBreak/>
        <w:t xml:space="preserve">Током боравка у дневном боравку корисницима је обезбеђена и комплетна контрола здравља корисника које обавља медицинска сестра и нега коју </w:t>
      </w:r>
      <w:proofErr w:type="gramStart"/>
      <w:r w:rsidRPr="00C2067E">
        <w:rPr>
          <w:rFonts w:ascii="Times New Roman" w:hAnsi="Times New Roman"/>
          <w:sz w:val="24"/>
          <w:szCs w:val="24"/>
        </w:rPr>
        <w:t>врше  неговатељице</w:t>
      </w:r>
      <w:proofErr w:type="gramEnd"/>
      <w:r w:rsidRPr="00C2067E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C2067E">
        <w:rPr>
          <w:rFonts w:ascii="Times New Roman" w:hAnsi="Times New Roman"/>
          <w:sz w:val="24"/>
          <w:szCs w:val="24"/>
        </w:rPr>
        <w:t>Контрола здравља у 202</w:t>
      </w:r>
      <w:r w:rsidR="00C2067E" w:rsidRPr="00C2067E">
        <w:rPr>
          <w:rFonts w:ascii="Times New Roman" w:hAnsi="Times New Roman"/>
          <w:sz w:val="24"/>
          <w:szCs w:val="24"/>
        </w:rPr>
        <w:t>2</w:t>
      </w:r>
      <w:r w:rsidRPr="00C2067E">
        <w:rPr>
          <w:rFonts w:ascii="Times New Roman" w:hAnsi="Times New Roman"/>
          <w:sz w:val="24"/>
          <w:szCs w:val="24"/>
        </w:rPr>
        <w:t>.</w:t>
      </w:r>
      <w:proofErr w:type="gramEnd"/>
      <w:r w:rsidRPr="00C206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067E">
        <w:rPr>
          <w:rFonts w:ascii="Times New Roman" w:hAnsi="Times New Roman"/>
          <w:sz w:val="24"/>
          <w:szCs w:val="24"/>
        </w:rPr>
        <w:t>годинивршила</w:t>
      </w:r>
      <w:proofErr w:type="gramEnd"/>
      <w:r w:rsidRPr="00C2067E">
        <w:rPr>
          <w:rFonts w:ascii="Times New Roman" w:hAnsi="Times New Roman"/>
          <w:sz w:val="24"/>
          <w:szCs w:val="24"/>
        </w:rPr>
        <w:t xml:space="preserve"> </w:t>
      </w:r>
      <w:r w:rsidR="00C2067E" w:rsidRPr="00C2067E">
        <w:rPr>
          <w:rFonts w:ascii="Times New Roman" w:hAnsi="Times New Roman"/>
          <w:sz w:val="24"/>
          <w:szCs w:val="24"/>
        </w:rPr>
        <w:t xml:space="preserve">se </w:t>
      </w:r>
      <w:r w:rsidRPr="00C2067E">
        <w:rPr>
          <w:rFonts w:ascii="Times New Roman" w:hAnsi="Times New Roman"/>
          <w:sz w:val="24"/>
          <w:szCs w:val="24"/>
        </w:rPr>
        <w:t>на досадашњи начин  како је планирано  у сарадњи са Домом здравља</w:t>
      </w:r>
      <w:r w:rsidR="00C2067E" w:rsidRPr="00C2067E">
        <w:rPr>
          <w:rFonts w:ascii="Times New Roman" w:hAnsi="Times New Roman"/>
          <w:sz w:val="24"/>
          <w:szCs w:val="24"/>
        </w:rPr>
        <w:t xml:space="preserve">. </w:t>
      </w:r>
      <w:r w:rsidRPr="00C2067E">
        <w:rPr>
          <w:rFonts w:ascii="Times New Roman" w:hAnsi="Times New Roman"/>
          <w:sz w:val="24"/>
          <w:szCs w:val="24"/>
        </w:rPr>
        <w:t>Превентивна здравствена заштита и контрола ше</w:t>
      </w:r>
      <w:r w:rsidR="00ED1602">
        <w:rPr>
          <w:rFonts w:ascii="Times New Roman" w:hAnsi="Times New Roman"/>
          <w:sz w:val="24"/>
          <w:szCs w:val="24"/>
        </w:rPr>
        <w:t>ћ</w:t>
      </w:r>
      <w:r w:rsidRPr="00C2067E">
        <w:rPr>
          <w:rFonts w:ascii="Times New Roman" w:hAnsi="Times New Roman"/>
          <w:sz w:val="24"/>
          <w:szCs w:val="24"/>
        </w:rPr>
        <w:t>ера и холестерола се вр</w:t>
      </w:r>
      <w:r w:rsidR="007D6B3D" w:rsidRPr="00C2067E">
        <w:rPr>
          <w:rFonts w:ascii="Times New Roman" w:hAnsi="Times New Roman"/>
          <w:sz w:val="24"/>
          <w:szCs w:val="24"/>
        </w:rPr>
        <w:t>ш</w:t>
      </w:r>
      <w:r w:rsidRPr="00C2067E">
        <w:rPr>
          <w:rFonts w:ascii="Times New Roman" w:hAnsi="Times New Roman"/>
          <w:sz w:val="24"/>
          <w:szCs w:val="24"/>
        </w:rPr>
        <w:t>ила у сарадњи са Друштвом за борбу против шећерне болести „Плави круг“</w:t>
      </w:r>
      <w:r w:rsidR="00C2067E">
        <w:rPr>
          <w:rFonts w:ascii="Times New Roman" w:hAnsi="Times New Roman"/>
          <w:sz w:val="24"/>
          <w:szCs w:val="24"/>
        </w:rPr>
        <w:t>.</w:t>
      </w:r>
      <w:r w:rsidRPr="007F7EC0">
        <w:rPr>
          <w:rFonts w:ascii="Times New Roman" w:hAnsi="Times New Roman"/>
          <w:sz w:val="24"/>
          <w:szCs w:val="24"/>
        </w:rPr>
        <w:t>Дневни боравак има предвиђени ритам дана и распоред активности у коме се осим активности са корисницима обезбеђује и три оброка (доручак, ручак и ужина).</w:t>
      </w:r>
    </w:p>
    <w:p w14:paraId="798EABBF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Стручни радници осим групних васпитно рехабилитационих активности спроводе и индивидуални рад са корисником, обављају стручне послове социјалног рада и сарадњу са породицама и саветовање породице у погледу потреба детета или одрасле особе са инвалидитетом.</w:t>
      </w:r>
      <w:proofErr w:type="gramEnd"/>
    </w:p>
    <w:p w14:paraId="715FBCF0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Рад денвног боравка је у 202</w:t>
      </w:r>
      <w:r w:rsidR="001C6AA5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r w:rsidR="006E7896">
        <w:rPr>
          <w:rFonts w:ascii="Times New Roman" w:hAnsi="Times New Roman"/>
          <w:sz w:val="24"/>
          <w:szCs w:val="24"/>
        </w:rPr>
        <w:t>г</w:t>
      </w:r>
      <w:r w:rsidRPr="007F7EC0">
        <w:rPr>
          <w:rFonts w:ascii="Times New Roman" w:hAnsi="Times New Roman"/>
          <w:sz w:val="24"/>
          <w:szCs w:val="24"/>
        </w:rPr>
        <w:t>одини дефинисан Планом и програмом рада</w:t>
      </w:r>
      <w:r w:rsidR="001C6AA5">
        <w:rPr>
          <w:rFonts w:ascii="Times New Roman" w:hAnsi="Times New Roman"/>
          <w:sz w:val="24"/>
          <w:szCs w:val="24"/>
        </w:rPr>
        <w:t>.</w:t>
      </w:r>
      <w:r w:rsidRPr="007F7EC0">
        <w:rPr>
          <w:rFonts w:ascii="Times New Roman" w:hAnsi="Times New Roman"/>
          <w:sz w:val="24"/>
          <w:szCs w:val="24"/>
        </w:rPr>
        <w:t>Рад дневног боравк</w:t>
      </w:r>
      <w:r w:rsidR="00C2067E">
        <w:rPr>
          <w:rFonts w:ascii="Times New Roman" w:hAnsi="Times New Roman"/>
          <w:sz w:val="24"/>
          <w:szCs w:val="24"/>
        </w:rPr>
        <w:t>a</w:t>
      </w:r>
      <w:r w:rsidRPr="007F7EC0">
        <w:rPr>
          <w:rFonts w:ascii="Times New Roman" w:hAnsi="Times New Roman"/>
          <w:sz w:val="24"/>
          <w:szCs w:val="24"/>
        </w:rPr>
        <w:t xml:space="preserve"> је био континуиран и потпун за све кориснике</w:t>
      </w:r>
      <w:r w:rsidR="00C2067E">
        <w:rPr>
          <w:rFonts w:ascii="Times New Roman" w:hAnsi="Times New Roman"/>
          <w:sz w:val="24"/>
          <w:szCs w:val="24"/>
        </w:rPr>
        <w:t xml:space="preserve">, </w:t>
      </w:r>
      <w:r w:rsidRPr="007F7EC0">
        <w:rPr>
          <w:rFonts w:ascii="Times New Roman" w:hAnsi="Times New Roman"/>
          <w:sz w:val="24"/>
          <w:szCs w:val="24"/>
        </w:rPr>
        <w:t>подељен по групама и у различитим објектима.</w:t>
      </w:r>
      <w:proofErr w:type="gramEnd"/>
    </w:p>
    <w:p w14:paraId="00E046FE" w14:textId="77777777" w:rsidR="00CD4BD5" w:rsidRPr="00561703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Цена услуге дневног боравка остварена у јавној набавци </w:t>
      </w:r>
      <w:proofErr w:type="gramStart"/>
      <w:r w:rsidRPr="007F7EC0">
        <w:rPr>
          <w:rFonts w:ascii="Times New Roman" w:hAnsi="Times New Roman"/>
          <w:sz w:val="24"/>
          <w:szCs w:val="24"/>
        </w:rPr>
        <w:t>је  износила</w:t>
      </w:r>
      <w:proofErr w:type="gramEnd"/>
      <w:r w:rsidR="00B62C8A">
        <w:rPr>
          <w:rFonts w:ascii="Times New Roman" w:hAnsi="Times New Roman"/>
          <w:sz w:val="24"/>
          <w:szCs w:val="24"/>
        </w:rPr>
        <w:t xml:space="preserve"> </w:t>
      </w:r>
      <w:r w:rsidR="005F0047" w:rsidRPr="005F0047">
        <w:rPr>
          <w:rFonts w:ascii="Times New Roman" w:hAnsi="Times New Roman"/>
          <w:sz w:val="24"/>
          <w:szCs w:val="24"/>
        </w:rPr>
        <w:t>35.752,00</w:t>
      </w:r>
      <w:r w:rsidRPr="007F7EC0">
        <w:rPr>
          <w:rFonts w:ascii="Times New Roman" w:hAnsi="Times New Roman"/>
          <w:sz w:val="24"/>
          <w:szCs w:val="24"/>
        </w:rPr>
        <w:t>динара по кориснику месечно.</w:t>
      </w:r>
      <w:r w:rsidR="005617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1703">
        <w:rPr>
          <w:rFonts w:ascii="Times New Roman" w:hAnsi="Times New Roman"/>
          <w:sz w:val="24"/>
          <w:szCs w:val="24"/>
        </w:rPr>
        <w:t>За децембар месец пружалац услуга није имао обезбеђена средства за ову услугу, али је она реализована у складу са стандардима који су одређени за исту.</w:t>
      </w:r>
      <w:proofErr w:type="gramEnd"/>
    </w:p>
    <w:p w14:paraId="37101EDE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Са свим корисницима услуга су закључени уговори и дефинисана права и обавезе као и партиципација.</w:t>
      </w:r>
      <w:proofErr w:type="gramEnd"/>
    </w:p>
    <w:p w14:paraId="007D0504" w14:textId="77777777" w:rsidR="00A336A4" w:rsidRDefault="00A336A4" w:rsidP="00A336A4">
      <w:pPr>
        <w:tabs>
          <w:tab w:val="left" w:pos="4080"/>
        </w:tabs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362BA4" w14:textId="77777777" w:rsidR="00CD4BD5" w:rsidRPr="009550E8" w:rsidRDefault="00CD4BD5" w:rsidP="00A336A4">
      <w:pPr>
        <w:tabs>
          <w:tab w:val="left" w:pos="4080"/>
        </w:tabs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9550E8">
        <w:rPr>
          <w:rFonts w:ascii="Times New Roman" w:hAnsi="Times New Roman"/>
          <w:sz w:val="24"/>
          <w:szCs w:val="24"/>
        </w:rPr>
        <w:t>УСЛУГА СОЦИЈАЛНЕ ЗАШТИТЕ - ЛИЧНИ ПРАТИОЦИ</w:t>
      </w:r>
    </w:p>
    <w:p w14:paraId="54350D77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Удружење је за услугу </w:t>
      </w:r>
      <w:r w:rsidRPr="007F7EC0">
        <w:rPr>
          <w:rFonts w:ascii="Times New Roman" w:hAnsi="Times New Roman"/>
          <w:b/>
          <w:sz w:val="24"/>
          <w:szCs w:val="24"/>
        </w:rPr>
        <w:t xml:space="preserve">личног пратиоца </w:t>
      </w:r>
      <w:r w:rsidRPr="007F7EC0">
        <w:rPr>
          <w:rFonts w:ascii="Times New Roman" w:hAnsi="Times New Roman"/>
          <w:sz w:val="24"/>
          <w:szCs w:val="24"/>
        </w:rPr>
        <w:t xml:space="preserve">стекло лиценцу за </w:t>
      </w:r>
      <w:proofErr w:type="gramStart"/>
      <w:r w:rsidRPr="007F7EC0">
        <w:rPr>
          <w:rFonts w:ascii="Times New Roman" w:hAnsi="Times New Roman"/>
          <w:sz w:val="24"/>
          <w:szCs w:val="24"/>
        </w:rPr>
        <w:t xml:space="preserve">рад  </w:t>
      </w:r>
      <w:r w:rsidRPr="007F7EC0">
        <w:rPr>
          <w:rFonts w:ascii="Times New Roman" w:hAnsi="Times New Roman"/>
          <w:b/>
          <w:sz w:val="24"/>
          <w:szCs w:val="24"/>
        </w:rPr>
        <w:t>Решењем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број 022-02-00001/2019-19 издатог од стране Министарства за рад, запошлљавање, социјална иборачка питањадана </w:t>
      </w:r>
      <w:r w:rsidRPr="007F7EC0">
        <w:rPr>
          <w:rFonts w:ascii="Times New Roman" w:hAnsi="Times New Roman"/>
          <w:b/>
          <w:sz w:val="24"/>
          <w:szCs w:val="24"/>
        </w:rPr>
        <w:t xml:space="preserve"> 25.12.2019. </w:t>
      </w:r>
      <w:proofErr w:type="gramStart"/>
      <w:r w:rsidRPr="007F7EC0">
        <w:rPr>
          <w:rFonts w:ascii="Times New Roman" w:hAnsi="Times New Roman"/>
          <w:b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b/>
          <w:sz w:val="24"/>
          <w:szCs w:val="24"/>
        </w:rPr>
        <w:t xml:space="preserve"> </w:t>
      </w:r>
      <w:r w:rsidRPr="007F7EC0">
        <w:rPr>
          <w:rFonts w:ascii="Times New Roman" w:hAnsi="Times New Roman"/>
          <w:sz w:val="24"/>
          <w:szCs w:val="24"/>
        </w:rPr>
        <w:t>те је 202</w:t>
      </w:r>
      <w:r w:rsidR="00ED1602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година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била друга година рада у складу са добијеном лиценцом.</w:t>
      </w:r>
    </w:p>
    <w:p w14:paraId="12528033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20CE292" w14:textId="77777777" w:rsidR="00CD4BD5" w:rsidRPr="007F7EC0" w:rsidRDefault="00CD4BD5" w:rsidP="00CD4BD5">
      <w:pPr>
        <w:suppressAutoHyphens/>
        <w:spacing w:line="100" w:lineRule="atLeast"/>
        <w:ind w:left="27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Услуга је у 202</w:t>
      </w:r>
      <w:r w:rsidR="009E4404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години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набављена путем јавне набавке</w:t>
      </w:r>
    </w:p>
    <w:p w14:paraId="435CBDCD" w14:textId="77777777" w:rsidR="00CD4BD5" w:rsidRPr="007F7EC0" w:rsidRDefault="00CD4BD5" w:rsidP="00CD4BD5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број404-1</w:t>
      </w:r>
      <w:r w:rsidR="00D45C0F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-</w:t>
      </w:r>
      <w:r w:rsidR="00D45C0F">
        <w:rPr>
          <w:rFonts w:ascii="Times New Roman" w:hAnsi="Times New Roman"/>
          <w:sz w:val="24"/>
          <w:szCs w:val="24"/>
        </w:rPr>
        <w:t>6</w:t>
      </w:r>
      <w:r w:rsidRPr="007F7EC0">
        <w:rPr>
          <w:rFonts w:ascii="Times New Roman" w:hAnsi="Times New Roman"/>
          <w:sz w:val="24"/>
          <w:szCs w:val="24"/>
        </w:rPr>
        <w:t>/202</w:t>
      </w:r>
      <w:r w:rsidR="00D45C0F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-</w:t>
      </w:r>
      <w:proofErr w:type="gramEnd"/>
      <w:r w:rsidRPr="007F7EC0">
        <w:rPr>
          <w:rFonts w:ascii="Times New Roman" w:hAnsi="Times New Roman"/>
          <w:sz w:val="24"/>
          <w:szCs w:val="24"/>
          <w:lang w:val="sr-Latn-CS"/>
        </w:rPr>
        <w:t>IV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D45C0F">
        <w:rPr>
          <w:rFonts w:ascii="Times New Roman" w:hAnsi="Times New Roman"/>
          <w:sz w:val="24"/>
          <w:szCs w:val="24"/>
        </w:rPr>
        <w:t>31</w:t>
      </w:r>
      <w:r w:rsidRPr="007F7EC0">
        <w:rPr>
          <w:rFonts w:ascii="Times New Roman" w:hAnsi="Times New Roman"/>
          <w:sz w:val="24"/>
          <w:szCs w:val="24"/>
        </w:rPr>
        <w:t>.јануара 202</w:t>
      </w:r>
      <w:r w:rsidR="00D45C0F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r w:rsidR="00D45C0F">
        <w:rPr>
          <w:rFonts w:ascii="Times New Roman" w:hAnsi="Times New Roman"/>
          <w:sz w:val="24"/>
          <w:szCs w:val="24"/>
        </w:rPr>
        <w:t xml:space="preserve"> г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одине.Партија 1 </w:t>
      </w:r>
      <w:r w:rsidRPr="007F7EC0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Услуга личног пратиоца </w:t>
      </w:r>
    </w:p>
    <w:p w14:paraId="57EA353E" w14:textId="77777777" w:rsidR="00CD4BD5" w:rsidRPr="007F7EC0" w:rsidRDefault="00CD4BD5" w:rsidP="00CD4BD5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bCs/>
          <w:sz w:val="24"/>
          <w:szCs w:val="24"/>
        </w:rPr>
        <w:t>број</w:t>
      </w:r>
      <w:proofErr w:type="gramEnd"/>
      <w:r w:rsidRPr="007F7EC0">
        <w:rPr>
          <w:rFonts w:ascii="Times New Roman" w:hAnsi="Times New Roman"/>
          <w:bCs/>
          <w:sz w:val="24"/>
          <w:szCs w:val="24"/>
        </w:rPr>
        <w:t xml:space="preserve"> 404- 10</w:t>
      </w:r>
      <w:r w:rsidR="00247FD9">
        <w:rPr>
          <w:rFonts w:ascii="Times New Roman" w:hAnsi="Times New Roman"/>
          <w:bCs/>
          <w:sz w:val="24"/>
          <w:szCs w:val="24"/>
        </w:rPr>
        <w:t>8</w:t>
      </w:r>
      <w:r w:rsidRPr="007F7EC0">
        <w:rPr>
          <w:rFonts w:ascii="Times New Roman" w:hAnsi="Times New Roman"/>
          <w:bCs/>
          <w:sz w:val="24"/>
          <w:szCs w:val="24"/>
        </w:rPr>
        <w:t>-</w:t>
      </w:r>
      <w:r w:rsidR="00247FD9">
        <w:rPr>
          <w:rFonts w:ascii="Times New Roman" w:hAnsi="Times New Roman"/>
          <w:bCs/>
          <w:sz w:val="24"/>
          <w:szCs w:val="24"/>
        </w:rPr>
        <w:t>6</w:t>
      </w:r>
      <w:r w:rsidRPr="007F7EC0">
        <w:rPr>
          <w:rFonts w:ascii="Times New Roman" w:hAnsi="Times New Roman"/>
          <w:bCs/>
          <w:sz w:val="24"/>
          <w:szCs w:val="24"/>
        </w:rPr>
        <w:t>/202</w:t>
      </w:r>
      <w:r w:rsidR="00247FD9">
        <w:rPr>
          <w:rFonts w:ascii="Times New Roman" w:hAnsi="Times New Roman"/>
          <w:bCs/>
          <w:sz w:val="24"/>
          <w:szCs w:val="24"/>
        </w:rPr>
        <w:t>2</w:t>
      </w:r>
      <w:r w:rsidRPr="007F7EC0">
        <w:rPr>
          <w:rFonts w:ascii="Times New Roman" w:hAnsi="Times New Roman"/>
          <w:bCs/>
          <w:sz w:val="24"/>
          <w:szCs w:val="24"/>
        </w:rPr>
        <w:t xml:space="preserve">-IV  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247FD9">
        <w:rPr>
          <w:rFonts w:ascii="Times New Roman" w:hAnsi="Times New Roman"/>
          <w:sz w:val="24"/>
          <w:szCs w:val="24"/>
        </w:rPr>
        <w:t>11</w:t>
      </w:r>
      <w:r w:rsidRPr="007F7EC0">
        <w:rPr>
          <w:rFonts w:ascii="Times New Roman" w:hAnsi="Times New Roman"/>
          <w:sz w:val="24"/>
          <w:szCs w:val="24"/>
        </w:rPr>
        <w:t>.</w:t>
      </w:r>
      <w:r w:rsidR="00247FD9">
        <w:rPr>
          <w:rFonts w:ascii="Times New Roman" w:hAnsi="Times New Roman"/>
          <w:sz w:val="24"/>
          <w:szCs w:val="24"/>
        </w:rPr>
        <w:t>августа</w:t>
      </w:r>
      <w:r w:rsidRPr="007F7EC0">
        <w:rPr>
          <w:rFonts w:ascii="Times New Roman" w:hAnsi="Times New Roman"/>
          <w:sz w:val="24"/>
          <w:szCs w:val="24"/>
        </w:rPr>
        <w:t xml:space="preserve"> 202</w:t>
      </w:r>
      <w:r w:rsidR="00247FD9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. 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Партија 1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: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Услуге личног пратиоца </w:t>
      </w:r>
    </w:p>
    <w:p w14:paraId="4F097F36" w14:textId="77777777" w:rsidR="00CD4BD5" w:rsidRPr="007F7EC0" w:rsidRDefault="00CD4BD5" w:rsidP="00CD4BD5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број </w:t>
      </w:r>
      <w:r w:rsidRPr="007F7EC0">
        <w:rPr>
          <w:rFonts w:ascii="Times New Roman" w:hAnsi="Times New Roman"/>
          <w:bCs/>
          <w:sz w:val="24"/>
          <w:szCs w:val="24"/>
        </w:rPr>
        <w:t>404- 1</w:t>
      </w:r>
      <w:r w:rsidR="00A15F5B">
        <w:rPr>
          <w:rFonts w:ascii="Times New Roman" w:hAnsi="Times New Roman"/>
          <w:bCs/>
          <w:sz w:val="24"/>
          <w:szCs w:val="24"/>
        </w:rPr>
        <w:t>47</w:t>
      </w:r>
      <w:r w:rsidRPr="007F7EC0">
        <w:rPr>
          <w:rFonts w:ascii="Times New Roman" w:hAnsi="Times New Roman"/>
          <w:bCs/>
          <w:sz w:val="24"/>
          <w:szCs w:val="24"/>
        </w:rPr>
        <w:t>-</w:t>
      </w:r>
      <w:r w:rsidR="00A15F5B">
        <w:rPr>
          <w:rFonts w:ascii="Times New Roman" w:hAnsi="Times New Roman"/>
          <w:bCs/>
          <w:sz w:val="24"/>
          <w:szCs w:val="24"/>
        </w:rPr>
        <w:t>6</w:t>
      </w:r>
      <w:r w:rsidRPr="007F7EC0">
        <w:rPr>
          <w:rFonts w:ascii="Times New Roman" w:hAnsi="Times New Roman"/>
          <w:bCs/>
          <w:sz w:val="24"/>
          <w:szCs w:val="24"/>
        </w:rPr>
        <w:t>/202</w:t>
      </w:r>
      <w:r w:rsidR="00A15F5B">
        <w:rPr>
          <w:rFonts w:ascii="Times New Roman" w:hAnsi="Times New Roman"/>
          <w:bCs/>
          <w:sz w:val="24"/>
          <w:szCs w:val="24"/>
        </w:rPr>
        <w:t>2</w:t>
      </w:r>
      <w:r w:rsidRPr="007F7EC0">
        <w:rPr>
          <w:rFonts w:ascii="Times New Roman" w:hAnsi="Times New Roman"/>
          <w:bCs/>
          <w:sz w:val="24"/>
          <w:szCs w:val="24"/>
        </w:rPr>
        <w:t>-IV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A15F5B">
        <w:rPr>
          <w:rFonts w:ascii="Times New Roman" w:hAnsi="Times New Roman"/>
          <w:sz w:val="24"/>
          <w:szCs w:val="24"/>
        </w:rPr>
        <w:t>16</w:t>
      </w:r>
      <w:r w:rsidRPr="007F7EC0">
        <w:rPr>
          <w:rFonts w:ascii="Times New Roman" w:hAnsi="Times New Roman"/>
          <w:sz w:val="24"/>
          <w:szCs w:val="24"/>
        </w:rPr>
        <w:t>.</w:t>
      </w:r>
      <w:r w:rsidR="00A15F5B">
        <w:rPr>
          <w:rFonts w:ascii="Times New Roman" w:hAnsi="Times New Roman"/>
          <w:sz w:val="24"/>
          <w:szCs w:val="24"/>
        </w:rPr>
        <w:t xml:space="preserve">новембра </w:t>
      </w:r>
      <w:r w:rsidRPr="007F7EC0">
        <w:rPr>
          <w:rFonts w:ascii="Times New Roman" w:hAnsi="Times New Roman"/>
          <w:sz w:val="24"/>
          <w:szCs w:val="24"/>
        </w:rPr>
        <w:t>202</w:t>
      </w:r>
      <w:r w:rsidR="00A15F5B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године. Партија 1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eastAsia="ar-SA"/>
        </w:rPr>
        <w:t>: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 xml:space="preserve"> Услуге личног пратиоца</w:t>
      </w:r>
    </w:p>
    <w:p w14:paraId="3A6225D7" w14:textId="77777777" w:rsidR="00DB720A" w:rsidRDefault="00DB720A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6252802C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lastRenderedPageBreak/>
        <w:t>У току 202</w:t>
      </w:r>
      <w:r w:rsidR="0075293B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7EC0">
        <w:rPr>
          <w:rFonts w:ascii="Times New Roman" w:hAnsi="Times New Roman"/>
          <w:sz w:val="24"/>
          <w:szCs w:val="24"/>
        </w:rPr>
        <w:t>године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право на ову услугу остварило је 1</w:t>
      </w:r>
      <w:r w:rsidR="00BB29B5">
        <w:rPr>
          <w:rFonts w:ascii="Times New Roman" w:hAnsi="Times New Roman"/>
          <w:sz w:val="24"/>
          <w:szCs w:val="24"/>
        </w:rPr>
        <w:t>8</w:t>
      </w:r>
      <w:r w:rsidRPr="007F7EC0">
        <w:rPr>
          <w:rFonts w:ascii="Times New Roman" w:hAnsi="Times New Roman"/>
          <w:sz w:val="24"/>
          <w:szCs w:val="24"/>
        </w:rPr>
        <w:t xml:space="preserve">-оро деце и то </w:t>
      </w:r>
      <w:r w:rsidR="00AD0B88">
        <w:rPr>
          <w:rFonts w:ascii="Times New Roman" w:hAnsi="Times New Roman"/>
          <w:sz w:val="24"/>
          <w:szCs w:val="24"/>
        </w:rPr>
        <w:t>5</w:t>
      </w:r>
      <w:r w:rsidRPr="007F7EC0">
        <w:rPr>
          <w:rFonts w:ascii="Times New Roman" w:hAnsi="Times New Roman"/>
          <w:sz w:val="24"/>
          <w:szCs w:val="24"/>
        </w:rPr>
        <w:t xml:space="preserve"> девојчица од којих њих </w:t>
      </w:r>
      <w:r w:rsidR="00BB29B5">
        <w:rPr>
          <w:rFonts w:ascii="Times New Roman" w:hAnsi="Times New Roman"/>
          <w:sz w:val="24"/>
          <w:szCs w:val="24"/>
        </w:rPr>
        <w:t xml:space="preserve">2 са </w:t>
      </w:r>
      <w:r w:rsidRPr="007F7EC0">
        <w:rPr>
          <w:rFonts w:ascii="Times New Roman" w:hAnsi="Times New Roman"/>
          <w:sz w:val="24"/>
          <w:szCs w:val="24"/>
        </w:rPr>
        <w:t>I степеном подршке и 3 са II степеном  и  1</w:t>
      </w:r>
      <w:r w:rsidR="00BB29B5">
        <w:rPr>
          <w:rFonts w:ascii="Times New Roman" w:hAnsi="Times New Roman"/>
          <w:sz w:val="24"/>
          <w:szCs w:val="24"/>
        </w:rPr>
        <w:t>3</w:t>
      </w:r>
      <w:r w:rsidRPr="007F7EC0">
        <w:rPr>
          <w:rFonts w:ascii="Times New Roman" w:hAnsi="Times New Roman"/>
          <w:sz w:val="24"/>
          <w:szCs w:val="24"/>
        </w:rPr>
        <w:t xml:space="preserve"> дечака  и то </w:t>
      </w:r>
      <w:r w:rsidR="00BB29B5">
        <w:rPr>
          <w:rFonts w:ascii="Times New Roman" w:hAnsi="Times New Roman"/>
          <w:sz w:val="24"/>
          <w:szCs w:val="24"/>
        </w:rPr>
        <w:t>5</w:t>
      </w:r>
      <w:r w:rsidRPr="007F7EC0">
        <w:rPr>
          <w:rFonts w:ascii="Times New Roman" w:hAnsi="Times New Roman"/>
          <w:sz w:val="24"/>
          <w:szCs w:val="24"/>
        </w:rPr>
        <w:t xml:space="preserve"> са I степеном подршке, </w:t>
      </w:r>
      <w:r w:rsidR="00BB29B5">
        <w:rPr>
          <w:rFonts w:ascii="Times New Roman" w:hAnsi="Times New Roman"/>
          <w:sz w:val="24"/>
          <w:szCs w:val="24"/>
        </w:rPr>
        <w:t>6</w:t>
      </w:r>
      <w:r w:rsidRPr="007F7EC0">
        <w:rPr>
          <w:rFonts w:ascii="Times New Roman" w:hAnsi="Times New Roman"/>
          <w:sz w:val="24"/>
          <w:szCs w:val="24"/>
        </w:rPr>
        <w:t xml:space="preserve"> са II степеном и </w:t>
      </w:r>
      <w:r w:rsidR="00BB29B5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 xml:space="preserve"> са III степеном подршке.</w:t>
      </w:r>
    </w:p>
    <w:p w14:paraId="120BF460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Старосна доб деце је од 7 до 16 година.</w:t>
      </w:r>
      <w:proofErr w:type="gramEnd"/>
    </w:p>
    <w:p w14:paraId="6FAAB8ED" w14:textId="77777777" w:rsidR="00CD4BD5" w:rsidRPr="007F7EC0" w:rsidRDefault="00CD4BD5" w:rsidP="00CD4BD5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Услуге личног пратица деца су </w:t>
      </w:r>
      <w:proofErr w:type="gramStart"/>
      <w:r w:rsidRPr="007F7EC0">
        <w:rPr>
          <w:rFonts w:ascii="Times New Roman" w:hAnsi="Times New Roman"/>
          <w:sz w:val="24"/>
          <w:szCs w:val="24"/>
        </w:rPr>
        <w:t>користила  на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основу Мишљења интерресорне комисије,  Упута – Решења центра за социјални рад и Општинеске управе. На почетку пружања </w:t>
      </w:r>
      <w:proofErr w:type="gramStart"/>
      <w:r w:rsidRPr="007F7EC0">
        <w:rPr>
          <w:rFonts w:ascii="Times New Roman" w:hAnsi="Times New Roman"/>
          <w:sz w:val="24"/>
          <w:szCs w:val="24"/>
        </w:rPr>
        <w:t>услуге  спроведио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се стручни поступак код пружаоца услуга у погледу интерне обуке личног пратиоца, и теста личности а свим корисницима је одређен адаптациони период и након тога на основу индивидуалног плана, дефинисана услуга и закључен уговор.  </w:t>
      </w:r>
      <w:proofErr w:type="gramStart"/>
      <w:r w:rsidRPr="007F7EC0">
        <w:rPr>
          <w:rFonts w:ascii="Times New Roman" w:hAnsi="Times New Roman"/>
          <w:sz w:val="24"/>
          <w:szCs w:val="24"/>
        </w:rPr>
        <w:t>Услугу пружају сарадници лични пратиоци, а услугу води и планира рад стручни радник дефектолог.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</w:p>
    <w:p w14:paraId="038542D4" w14:textId="77777777" w:rsidR="00165814" w:rsidRPr="00C33F71" w:rsidRDefault="00CD4BD5" w:rsidP="00165814">
      <w:pPr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 xml:space="preserve">Услуга је почела да се пружа </w:t>
      </w:r>
      <w:r w:rsidR="00B37859">
        <w:rPr>
          <w:rFonts w:ascii="Times New Roman" w:hAnsi="Times New Roman"/>
          <w:sz w:val="24"/>
          <w:szCs w:val="24"/>
        </w:rPr>
        <w:t>у јануару</w:t>
      </w:r>
      <w:r w:rsidR="00A3700F">
        <w:rPr>
          <w:rFonts w:ascii="Times New Roman" w:hAnsi="Times New Roman"/>
          <w:sz w:val="24"/>
          <w:szCs w:val="24"/>
        </w:rPr>
        <w:t xml:space="preserve"> и трајала је до </w:t>
      </w:r>
      <w:r w:rsidR="00B37859">
        <w:rPr>
          <w:rFonts w:ascii="Times New Roman" w:hAnsi="Times New Roman"/>
          <w:sz w:val="24"/>
          <w:szCs w:val="24"/>
        </w:rPr>
        <w:t>децембра (</w:t>
      </w:r>
      <w:r w:rsidR="00A3700F">
        <w:rPr>
          <w:rFonts w:ascii="Times New Roman" w:hAnsi="Times New Roman"/>
          <w:sz w:val="24"/>
          <w:szCs w:val="24"/>
        </w:rPr>
        <w:t>зимског распуста</w:t>
      </w:r>
      <w:r w:rsidR="00B37859">
        <w:rPr>
          <w:rFonts w:ascii="Times New Roman" w:hAnsi="Times New Roman"/>
          <w:sz w:val="24"/>
          <w:szCs w:val="24"/>
        </w:rPr>
        <w:t>)</w:t>
      </w:r>
      <w:r w:rsidRPr="007F7EC0">
        <w:rPr>
          <w:rFonts w:ascii="Times New Roman" w:hAnsi="Times New Roman"/>
          <w:sz w:val="24"/>
          <w:szCs w:val="24"/>
        </w:rPr>
        <w:t>.</w:t>
      </w:r>
      <w:r w:rsidR="00165814">
        <w:rPr>
          <w:rFonts w:ascii="Times New Roman" w:hAnsi="Times New Roman"/>
          <w:sz w:val="24"/>
          <w:szCs w:val="24"/>
        </w:rPr>
        <w:t>Услуга личних пратилаца за децу је реализована упркос чињеници да нису обезбеђена средства за децембар месец 2022.</w:t>
      </w:r>
      <w:proofErr w:type="gramEnd"/>
      <w:r w:rsidR="001658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5814">
        <w:rPr>
          <w:rFonts w:ascii="Times New Roman" w:hAnsi="Times New Roman"/>
          <w:sz w:val="24"/>
          <w:szCs w:val="24"/>
        </w:rPr>
        <w:t>године</w:t>
      </w:r>
      <w:proofErr w:type="gramEnd"/>
      <w:r w:rsidR="00165814">
        <w:rPr>
          <w:rFonts w:ascii="Times New Roman" w:hAnsi="Times New Roman"/>
          <w:sz w:val="24"/>
          <w:szCs w:val="24"/>
        </w:rPr>
        <w:t xml:space="preserve"> за ову услугу. </w:t>
      </w:r>
      <w:proofErr w:type="gramStart"/>
      <w:r w:rsidR="00165814">
        <w:rPr>
          <w:rFonts w:ascii="Times New Roman" w:hAnsi="Times New Roman"/>
          <w:sz w:val="24"/>
          <w:szCs w:val="24"/>
        </w:rPr>
        <w:t>Личног пратиоца су имала сва деца која су на то остваривала право.</w:t>
      </w:r>
      <w:proofErr w:type="gramEnd"/>
    </w:p>
    <w:p w14:paraId="2A6173B1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У току редовне наставе она се одвијала као облик додатне подршке ученику или детету у предшколској установи и школи на пружању подршке у укључивању детета у рад установе.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Подразумевала </w:t>
      </w:r>
      <w:proofErr w:type="gramStart"/>
      <w:r w:rsidRPr="007F7EC0">
        <w:rPr>
          <w:rFonts w:ascii="Times New Roman" w:hAnsi="Times New Roman"/>
          <w:sz w:val="24"/>
          <w:szCs w:val="24"/>
        </w:rPr>
        <w:t>је  помоћ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у кретању, припреми прибора, комуникацији, физичку и техничку помоћ детету са моторичким ограничењима. </w:t>
      </w:r>
    </w:p>
    <w:p w14:paraId="77A01B5F" w14:textId="77777777" w:rsidR="00CD4BD5" w:rsidRPr="007F7EC0" w:rsidRDefault="00CD4BD5" w:rsidP="0075293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 xml:space="preserve">Цена услуге личног пратиоца остварена у јавној набавци </w:t>
      </w:r>
      <w:proofErr w:type="gramStart"/>
      <w:r w:rsidRPr="007F7EC0">
        <w:rPr>
          <w:rFonts w:ascii="Times New Roman" w:hAnsi="Times New Roman"/>
          <w:sz w:val="24"/>
          <w:szCs w:val="24"/>
        </w:rPr>
        <w:t>је  износила</w:t>
      </w:r>
      <w:proofErr w:type="gramEnd"/>
      <w:r w:rsidR="00B62C8A">
        <w:rPr>
          <w:rFonts w:ascii="Times New Roman" w:hAnsi="Times New Roman"/>
          <w:sz w:val="24"/>
          <w:szCs w:val="24"/>
        </w:rPr>
        <w:t xml:space="preserve"> </w:t>
      </w:r>
      <w:r w:rsidR="005F0047" w:rsidRPr="005F0047">
        <w:rPr>
          <w:rFonts w:ascii="Times New Roman" w:eastAsia="TimesNewRomanPSMT" w:hAnsi="Times New Roman"/>
          <w:bCs/>
          <w:kern w:val="1"/>
          <w:sz w:val="24"/>
          <w:szCs w:val="24"/>
          <w:lang w:eastAsia="ar-SA"/>
        </w:rPr>
        <w:t>37.132,00</w:t>
      </w:r>
      <w:r w:rsidRPr="007F7EC0">
        <w:rPr>
          <w:rFonts w:ascii="Times New Roman" w:hAnsi="Times New Roman"/>
          <w:sz w:val="24"/>
          <w:szCs w:val="24"/>
        </w:rPr>
        <w:t xml:space="preserve">динара по кориснику месечно. </w:t>
      </w:r>
      <w:proofErr w:type="gramStart"/>
      <w:r w:rsidRPr="007F7EC0">
        <w:rPr>
          <w:rFonts w:ascii="Times New Roman" w:hAnsi="Times New Roman"/>
          <w:sz w:val="24"/>
          <w:szCs w:val="24"/>
        </w:rPr>
        <w:t>Лични пратиоци су били запослени на одређено време и њихова зарада је била дефинисана стапеном подршке коју су пружали сваком детету.</w:t>
      </w:r>
      <w:proofErr w:type="gramEnd"/>
    </w:p>
    <w:p w14:paraId="5447160E" w14:textId="77777777" w:rsidR="00CD4BD5" w:rsidRPr="007F7EC0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Са свим корисницима услуга су закључени уговори и дефинисана права и обавезе као и партиципација.</w:t>
      </w:r>
      <w:proofErr w:type="gramEnd"/>
    </w:p>
    <w:p w14:paraId="4625EB61" w14:textId="77777777" w:rsidR="00CD4BD5" w:rsidRPr="009550E8" w:rsidRDefault="00CD4BD5" w:rsidP="00CD4BD5">
      <w:pPr>
        <w:tabs>
          <w:tab w:val="left" w:pos="4080"/>
        </w:tabs>
        <w:spacing w:after="20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0E8">
        <w:rPr>
          <w:rFonts w:ascii="Times New Roman" w:hAnsi="Times New Roman"/>
          <w:bCs/>
          <w:sz w:val="24"/>
          <w:szCs w:val="24"/>
        </w:rPr>
        <w:t>СОЦИЈАЛНО ЕДУКАТИВНЕ УСЛУГЕ - УСЛУГЕ РАНОГ ТРЕТМАНА И РЕХАБИЛИТАЦИЈЕ И ЕДУКАЦИЈЕ</w:t>
      </w:r>
    </w:p>
    <w:p w14:paraId="37C3CF57" w14:textId="77777777" w:rsidR="00CD4BD5" w:rsidRPr="007F7EC0" w:rsidRDefault="00CD4BD5" w:rsidP="00CD4BD5">
      <w:pPr>
        <w:suppressAutoHyphens/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7F7EC0">
        <w:rPr>
          <w:rFonts w:ascii="Times New Roman" w:hAnsi="Times New Roman"/>
          <w:b/>
          <w:bCs/>
          <w:sz w:val="24"/>
          <w:szCs w:val="24"/>
        </w:rPr>
        <w:t xml:space="preserve">Социјално едукативне услуге-Услуге раног третмана и рехабилитације и едукације реализоване </w:t>
      </w:r>
      <w:r w:rsidRPr="007F7EC0">
        <w:rPr>
          <w:rFonts w:ascii="Times New Roman" w:hAnsi="Times New Roman"/>
          <w:bCs/>
          <w:sz w:val="24"/>
          <w:szCs w:val="24"/>
        </w:rPr>
        <w:t>су на основу:</w:t>
      </w:r>
    </w:p>
    <w:p w14:paraId="6DF6140B" w14:textId="77777777" w:rsidR="00CD4BD5" w:rsidRPr="007F7EC0" w:rsidRDefault="00CD4BD5" w:rsidP="00CD4BD5">
      <w:pPr>
        <w:numPr>
          <w:ilvl w:val="0"/>
          <w:numId w:val="1"/>
        </w:numPr>
        <w:suppressAutoHyphens/>
        <w:spacing w:line="100" w:lineRule="atLeast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7EC0">
        <w:rPr>
          <w:rFonts w:ascii="Times New Roman" w:hAnsi="Times New Roman"/>
          <w:sz w:val="24"/>
          <w:szCs w:val="24"/>
        </w:rPr>
        <w:t>Уговор број404-1</w:t>
      </w:r>
      <w:r w:rsidR="00D45C0F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-</w:t>
      </w:r>
      <w:r w:rsidR="00D45C0F">
        <w:rPr>
          <w:rFonts w:ascii="Times New Roman" w:hAnsi="Times New Roman"/>
          <w:sz w:val="24"/>
          <w:szCs w:val="24"/>
        </w:rPr>
        <w:t>7</w:t>
      </w:r>
      <w:r w:rsidRPr="007F7EC0">
        <w:rPr>
          <w:rFonts w:ascii="Times New Roman" w:hAnsi="Times New Roman"/>
          <w:sz w:val="24"/>
          <w:szCs w:val="24"/>
        </w:rPr>
        <w:t>/202</w:t>
      </w:r>
      <w:r w:rsidR="00D45C0F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-</w:t>
      </w:r>
      <w:r w:rsidRPr="007F7EC0">
        <w:rPr>
          <w:rFonts w:ascii="Times New Roman" w:hAnsi="Times New Roman"/>
          <w:sz w:val="24"/>
          <w:szCs w:val="24"/>
          <w:lang w:val="sr-Latn-CS"/>
        </w:rPr>
        <w:t>IV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D45C0F">
        <w:rPr>
          <w:rFonts w:ascii="Times New Roman" w:hAnsi="Times New Roman"/>
          <w:sz w:val="24"/>
          <w:szCs w:val="24"/>
        </w:rPr>
        <w:t>31</w:t>
      </w:r>
      <w:r w:rsidRPr="007F7EC0">
        <w:rPr>
          <w:rFonts w:ascii="Times New Roman" w:hAnsi="Times New Roman"/>
          <w:sz w:val="24"/>
          <w:szCs w:val="24"/>
        </w:rPr>
        <w:t>.јануара 202</w:t>
      </w:r>
      <w:r w:rsidR="00D45C0F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</w:rPr>
        <w:t>.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ar-SA"/>
        </w:rPr>
        <w:t>Партија 2:Саветодавно-терапијске и социјално-едукативне услуге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–А/Услуге раног третмана и рехабилитације и едукације</w:t>
      </w:r>
    </w:p>
    <w:p w14:paraId="146BE93A" w14:textId="77777777" w:rsidR="00CD4BD5" w:rsidRPr="007F7EC0" w:rsidRDefault="00CD4BD5" w:rsidP="00CD4BD5">
      <w:pPr>
        <w:suppressAutoHyphens/>
        <w:spacing w:line="100" w:lineRule="atLeast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0ADF1A09" w14:textId="77777777" w:rsidR="00CD4BD5" w:rsidRDefault="00CD4BD5" w:rsidP="00CD4BD5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val="sr-Cyrl-CS" w:eastAsia="zh-CN"/>
        </w:rPr>
      </w:pP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>Уговора о пружању услуге социјалне заштите, бр</w:t>
      </w:r>
      <w:r w:rsidR="00EE7453">
        <w:rPr>
          <w:rFonts w:ascii="Times New Roman" w:eastAsia="Times New Roman" w:hAnsi="Times New Roman"/>
          <w:sz w:val="24"/>
          <w:szCs w:val="24"/>
          <w:lang w:val="sr-Cyrl-CS" w:eastAsia="zh-CN"/>
        </w:rPr>
        <w:t>ој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404-10</w:t>
      </w:r>
      <w:r w:rsidR="009A69BC">
        <w:rPr>
          <w:rFonts w:ascii="Times New Roman" w:eastAsia="Times New Roman" w:hAnsi="Times New Roman"/>
          <w:bCs/>
          <w:sz w:val="24"/>
          <w:szCs w:val="24"/>
          <w:lang w:eastAsia="zh-CN"/>
        </w:rPr>
        <w:t>8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-</w:t>
      </w:r>
      <w:r w:rsidR="00EE7453">
        <w:rPr>
          <w:rFonts w:ascii="Times New Roman" w:eastAsia="Times New Roman" w:hAnsi="Times New Roman"/>
          <w:bCs/>
          <w:sz w:val="24"/>
          <w:szCs w:val="24"/>
          <w:lang w:eastAsia="zh-CN"/>
        </w:rPr>
        <w:t>7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/202</w:t>
      </w:r>
      <w:r w:rsidR="009A69BC">
        <w:rPr>
          <w:rFonts w:ascii="Times New Roman" w:eastAsia="Times New Roman" w:hAnsi="Times New Roman"/>
          <w:bCs/>
          <w:sz w:val="24"/>
          <w:szCs w:val="24"/>
          <w:lang w:eastAsia="zh-CN"/>
        </w:rPr>
        <w:t>2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-IV</w:t>
      </w: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од </w:t>
      </w:r>
      <w:r w:rsidR="009A69BC">
        <w:rPr>
          <w:rFonts w:ascii="Times New Roman" w:eastAsia="Times New Roman" w:hAnsi="Times New Roman"/>
          <w:sz w:val="24"/>
          <w:szCs w:val="24"/>
          <w:lang w:eastAsia="zh-CN"/>
        </w:rPr>
        <w:t>11</w:t>
      </w:r>
      <w:r w:rsidRPr="007F7EC0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9A69BC">
        <w:rPr>
          <w:rFonts w:ascii="Times New Roman" w:eastAsia="Times New Roman" w:hAnsi="Times New Roman"/>
          <w:sz w:val="24"/>
          <w:szCs w:val="24"/>
          <w:lang w:eastAsia="zh-CN"/>
        </w:rPr>
        <w:t>августа 2022.</w:t>
      </w: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 године за партије:Партија 2  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zh-CN"/>
        </w:rPr>
        <w:t>Саветодавно-терапијске и социјално-едукативне услуге</w:t>
      </w: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 – Услуге раног третмана и рехабилитације и едукације </w:t>
      </w:r>
    </w:p>
    <w:p w14:paraId="2BF67515" w14:textId="77777777" w:rsidR="00EE7453" w:rsidRDefault="00EE7453" w:rsidP="00EE7453">
      <w:pPr>
        <w:pStyle w:val="ListParagraph"/>
        <w:rPr>
          <w:rFonts w:ascii="Times New Roman" w:eastAsia="Times New Roman" w:hAnsi="Times New Roman"/>
          <w:sz w:val="24"/>
          <w:szCs w:val="24"/>
          <w:lang w:val="sr-Cyrl-CS" w:eastAsia="zh-CN"/>
        </w:rPr>
      </w:pPr>
    </w:p>
    <w:p w14:paraId="28F667BE" w14:textId="77777777" w:rsidR="00EE7453" w:rsidRPr="007F7EC0" w:rsidRDefault="00EE7453" w:rsidP="00EE7453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4"/>
          <w:szCs w:val="24"/>
          <w:lang w:val="sr-Cyrl-CS" w:eastAsia="zh-CN"/>
        </w:rPr>
      </w:pP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>Уговора о пружању услуге социјалне заштите, бр</w:t>
      </w:r>
      <w:r>
        <w:rPr>
          <w:rFonts w:ascii="Times New Roman" w:eastAsia="Times New Roman" w:hAnsi="Times New Roman"/>
          <w:sz w:val="24"/>
          <w:szCs w:val="24"/>
          <w:lang w:val="sr-Cyrl-CS" w:eastAsia="zh-CN"/>
        </w:rPr>
        <w:t>ој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404-1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47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7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/202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2</w:t>
      </w:r>
      <w:r w:rsidRPr="007F7EC0">
        <w:rPr>
          <w:rFonts w:ascii="Times New Roman" w:eastAsia="Times New Roman" w:hAnsi="Times New Roman"/>
          <w:bCs/>
          <w:sz w:val="24"/>
          <w:szCs w:val="24"/>
          <w:lang w:eastAsia="zh-CN"/>
        </w:rPr>
        <w:t>-IV</w:t>
      </w: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од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новембра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2022.</w:t>
      </w: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 године за партије:Партија 2  </w:t>
      </w:r>
      <w:r w:rsidRPr="007F7EC0">
        <w:rPr>
          <w:rFonts w:ascii="Times New Roman" w:eastAsia="Arial Unicode MS" w:hAnsi="Times New Roman"/>
          <w:iCs/>
          <w:kern w:val="1"/>
          <w:sz w:val="24"/>
          <w:szCs w:val="24"/>
          <w:lang w:val="sr-Cyrl-CS" w:eastAsia="zh-CN"/>
        </w:rPr>
        <w:t>Саветодавно-терапијске и социјално-едукативне услуге</w:t>
      </w:r>
      <w:r w:rsidRPr="007F7EC0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 – Услуге раног третмана и рехабилитације и едукације </w:t>
      </w:r>
    </w:p>
    <w:p w14:paraId="0FF6B7F2" w14:textId="77777777" w:rsidR="003D7A64" w:rsidRDefault="00CD4BD5" w:rsidP="003D7A64">
      <w:pPr>
        <w:suppressAutoHyphens/>
        <w:spacing w:line="100" w:lineRule="atLeast"/>
        <w:jc w:val="both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  <w:r w:rsidRPr="007F7EC0">
        <w:rPr>
          <w:rFonts w:ascii="Times New Roman" w:hAnsi="Times New Roman"/>
          <w:sz w:val="24"/>
          <w:szCs w:val="24"/>
          <w:lang w:val="sr-Cyrl-CS"/>
        </w:rPr>
        <w:lastRenderedPageBreak/>
        <w:t>За услугу нису предвиђени стандарди па она нема могућност лиценцирања  али је Удружење пружање исте регулисало својим интерним актима а на основу општинских одлука о услугама социјалне заштите.</w:t>
      </w:r>
    </w:p>
    <w:p w14:paraId="06FB832D" w14:textId="77777777" w:rsidR="003D7A64" w:rsidRPr="007F7EC0" w:rsidRDefault="003D7A64" w:rsidP="003D7A64">
      <w:pPr>
        <w:suppressAutoHyphens/>
        <w:spacing w:line="100" w:lineRule="atLeast"/>
        <w:jc w:val="both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  <w:proofErr w:type="gramStart"/>
      <w:r w:rsidRPr="007F7EC0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Услуга је пружана</w:t>
      </w:r>
      <w:r w:rsidR="00B62C8A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за 90-оро</w:t>
      </w:r>
      <w:r w:rsidRPr="007F7EC0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на српском и мађарском језику и то</w:t>
      </w:r>
      <w:r w:rsidR="00B62C8A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 </w:t>
      </w:r>
      <w:r w:rsidRPr="007F7EC0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>старосне доби од 2 до 10 година.</w:t>
      </w:r>
      <w:proofErr w:type="gramEnd"/>
    </w:p>
    <w:p w14:paraId="79E41B07" w14:textId="77777777" w:rsidR="00CD4BD5" w:rsidRPr="003D7A64" w:rsidRDefault="003D7A64" w:rsidP="00CD4BD5">
      <w:p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  <w:t xml:space="preserve">Остварено је </w:t>
      </w:r>
      <w:r w:rsidRPr="007F7E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526</w:t>
      </w:r>
      <w:r w:rsidRPr="007F7EC0">
        <w:rPr>
          <w:rFonts w:ascii="Times New Roman" w:hAnsi="Times New Roman"/>
          <w:sz w:val="24"/>
          <w:szCs w:val="24"/>
        </w:rPr>
        <w:t xml:space="preserve"> третмана.</w:t>
      </w:r>
      <w:proofErr w:type="gramEnd"/>
    </w:p>
    <w:p w14:paraId="3EEDD8E6" w14:textId="77777777" w:rsidR="00CD4BD5" w:rsidRPr="007F7EC0" w:rsidRDefault="00CD4BD5" w:rsidP="00CD4BD5">
      <w:p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Третмани обухватајурад на отклањању поремећаја говора, подстицању развоја говора и језика, подстицању пажње, ублажавање и одстрањивање чинилаца који утичу на менталне тешкоће, поремећаје моторике и поремећаја понашања у циљу достизања максимума појединачне способности и домена развоја.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</w:p>
    <w:p w14:paraId="45A6C50C" w14:textId="77777777" w:rsidR="00CD4BD5" w:rsidRPr="007F7EC0" w:rsidRDefault="00CD4BD5" w:rsidP="00CD4BD5">
      <w:p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Услугу су пружали стручни радници-</w:t>
      </w:r>
      <w:proofErr w:type="gramStart"/>
      <w:r w:rsidRPr="007F7EC0">
        <w:rPr>
          <w:rFonts w:ascii="Times New Roman" w:hAnsi="Times New Roman"/>
          <w:sz w:val="24"/>
          <w:szCs w:val="24"/>
        </w:rPr>
        <w:t>дефектолози  и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дефектолози логопеди.</w:t>
      </w:r>
    </w:p>
    <w:p w14:paraId="29E240DE" w14:textId="77777777" w:rsidR="00CD4BD5" w:rsidRPr="007F7EC0" w:rsidRDefault="00CD4BD5" w:rsidP="00CD4BD5">
      <w:pPr>
        <w:suppressAutoHyphens/>
        <w:spacing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Третмани обухватајурад на отклањању поремећаја говора, пажње, менталних тешкоћа, поремећаје моторике и поремећаја понашања.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 </w:t>
      </w:r>
    </w:p>
    <w:p w14:paraId="67DF4084" w14:textId="77777777" w:rsidR="0031410B" w:rsidRDefault="00CD4BD5" w:rsidP="003D7A64">
      <w:pPr>
        <w:suppressAutoHyphens/>
        <w:spacing w:line="100" w:lineRule="atLeast"/>
        <w:jc w:val="both"/>
        <w:rPr>
          <w:rFonts w:ascii="Times New Roman" w:eastAsia="TimesNewRomanPS-BoldMT" w:hAnsi="Times New Roman"/>
          <w:bCs/>
          <w:kern w:val="2"/>
          <w:sz w:val="24"/>
          <w:szCs w:val="24"/>
          <w:lang w:eastAsia="ar-SA"/>
        </w:rPr>
      </w:pPr>
      <w:r w:rsidRPr="007F7EC0">
        <w:rPr>
          <w:rFonts w:ascii="Times New Roman" w:hAnsi="Times New Roman"/>
          <w:sz w:val="24"/>
          <w:szCs w:val="24"/>
        </w:rPr>
        <w:t xml:space="preserve">Цена услуге остварена у поступку јавне набавке је била у износу </w:t>
      </w:r>
      <w:proofErr w:type="gramStart"/>
      <w:r w:rsidRPr="007F7EC0">
        <w:rPr>
          <w:rFonts w:ascii="Times New Roman" w:hAnsi="Times New Roman"/>
          <w:sz w:val="24"/>
          <w:szCs w:val="24"/>
        </w:rPr>
        <w:t xml:space="preserve">од  </w:t>
      </w:r>
      <w:r w:rsidR="005F0047" w:rsidRPr="005F0047">
        <w:rPr>
          <w:rFonts w:ascii="Times New Roman" w:hAnsi="Times New Roman"/>
          <w:sz w:val="24"/>
          <w:szCs w:val="24"/>
        </w:rPr>
        <w:t>13.982,00</w:t>
      </w:r>
      <w:r w:rsidRPr="007F7EC0">
        <w:rPr>
          <w:rFonts w:ascii="Times New Roman" w:hAnsi="Times New Roman"/>
          <w:sz w:val="24"/>
          <w:szCs w:val="24"/>
        </w:rPr>
        <w:t>динара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по кориснику</w:t>
      </w:r>
      <w:r w:rsidR="003D7A64">
        <w:rPr>
          <w:rFonts w:ascii="Times New Roman" w:hAnsi="Times New Roman"/>
          <w:sz w:val="24"/>
          <w:szCs w:val="24"/>
        </w:rPr>
        <w:t>.</w:t>
      </w:r>
    </w:p>
    <w:p w14:paraId="7ABAE6CF" w14:textId="77777777" w:rsidR="0031410B" w:rsidRDefault="0031410B" w:rsidP="0031410B">
      <w:pPr>
        <w:tabs>
          <w:tab w:val="left" w:pos="4080"/>
        </w:tabs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децембру месецу 2022.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за ову услугу нису обезбеђена средства у оквиру јавне набавке, али је услуга реализована у потпуности. </w:t>
      </w:r>
      <w:proofErr w:type="gramStart"/>
      <w:r>
        <w:rPr>
          <w:rFonts w:ascii="Times New Roman" w:hAnsi="Times New Roman"/>
          <w:sz w:val="24"/>
          <w:szCs w:val="24"/>
        </w:rPr>
        <w:t>Ангажована су три дефектолога од којих су два логопеда.</w:t>
      </w:r>
      <w:proofErr w:type="gramEnd"/>
      <w:r>
        <w:rPr>
          <w:rFonts w:ascii="Times New Roman" w:hAnsi="Times New Roman"/>
          <w:sz w:val="24"/>
          <w:szCs w:val="24"/>
        </w:rPr>
        <w:t xml:space="preserve"> Број деце </w:t>
      </w:r>
      <w:proofErr w:type="gramStart"/>
      <w:r>
        <w:rPr>
          <w:rFonts w:ascii="Times New Roman" w:hAnsi="Times New Roman"/>
          <w:sz w:val="24"/>
          <w:szCs w:val="24"/>
        </w:rPr>
        <w:t>укључених  у</w:t>
      </w:r>
      <w:proofErr w:type="gramEnd"/>
      <w:r>
        <w:rPr>
          <w:rFonts w:ascii="Times New Roman" w:hAnsi="Times New Roman"/>
          <w:sz w:val="24"/>
          <w:szCs w:val="24"/>
        </w:rPr>
        <w:t xml:space="preserve"> третмане је повећан, тиме и родитеља, па не постоји листа чекања. </w:t>
      </w:r>
      <w:proofErr w:type="gramStart"/>
      <w:r>
        <w:rPr>
          <w:rFonts w:ascii="Times New Roman" w:hAnsi="Times New Roman"/>
          <w:sz w:val="24"/>
          <w:szCs w:val="24"/>
        </w:rPr>
        <w:t>Рад на пружању услуге се одвијао у просторијама у улици Филипа Вишњића 1.</w:t>
      </w:r>
      <w:proofErr w:type="gramEnd"/>
    </w:p>
    <w:p w14:paraId="6F3591C0" w14:textId="77777777" w:rsidR="00CD4BD5" w:rsidRPr="007F7EC0" w:rsidRDefault="00CD4BD5" w:rsidP="00CD4BD5">
      <w:pPr>
        <w:suppressAutoHyphens/>
        <w:spacing w:line="100" w:lineRule="atLeast"/>
        <w:jc w:val="both"/>
        <w:rPr>
          <w:rFonts w:ascii="Times New Roman" w:eastAsia="TimesNewRomanPS-BoldMT" w:hAnsi="Times New Roman"/>
          <w:bCs/>
          <w:kern w:val="1"/>
          <w:sz w:val="24"/>
          <w:szCs w:val="24"/>
          <w:lang w:eastAsia="ar-SA"/>
        </w:rPr>
      </w:pPr>
    </w:p>
    <w:p w14:paraId="75256B02" w14:textId="77777777" w:rsidR="00CD4BD5" w:rsidRPr="00FA0D0D" w:rsidRDefault="00CD4BD5" w:rsidP="00CD4BD5">
      <w:pPr>
        <w:tabs>
          <w:tab w:val="left" w:pos="4080"/>
        </w:tabs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 w:rsidRPr="00FA0D0D">
        <w:rPr>
          <w:rFonts w:ascii="Times New Roman" w:hAnsi="Times New Roman"/>
          <w:b/>
          <w:bCs/>
          <w:sz w:val="24"/>
          <w:szCs w:val="24"/>
        </w:rPr>
        <w:t>ЗАЈЕДНИЧКИ ОСВРТ НА УСЛУГЕ И РАД УДРУЖЕЊА</w:t>
      </w:r>
    </w:p>
    <w:p w14:paraId="37871A19" w14:textId="77777777" w:rsidR="00CD4BD5" w:rsidRPr="006E138D" w:rsidRDefault="00CD4BD5" w:rsidP="00CD4BD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6E138D">
        <w:rPr>
          <w:rFonts w:ascii="Times New Roman" w:hAnsi="Times New Roman"/>
          <w:sz w:val="24"/>
          <w:szCs w:val="24"/>
          <w:lang w:val="ru-RU"/>
        </w:rPr>
        <w:t>У складу са обавезама проистеклих из добијених лиценци, Удружење је на почетку 202</w:t>
      </w:r>
      <w:r w:rsidR="006E138D" w:rsidRPr="006E138D">
        <w:rPr>
          <w:rFonts w:ascii="Times New Roman" w:hAnsi="Times New Roman"/>
          <w:sz w:val="24"/>
          <w:szCs w:val="24"/>
        </w:rPr>
        <w:t>2</w:t>
      </w:r>
      <w:r w:rsidRPr="006E138D">
        <w:rPr>
          <w:rFonts w:ascii="Times New Roman" w:hAnsi="Times New Roman"/>
          <w:sz w:val="24"/>
          <w:szCs w:val="24"/>
          <w:lang w:val="ru-RU"/>
        </w:rPr>
        <w:t>. године за 202</w:t>
      </w:r>
      <w:r w:rsidR="006E138D" w:rsidRPr="006E138D">
        <w:rPr>
          <w:rFonts w:ascii="Times New Roman" w:hAnsi="Times New Roman"/>
          <w:sz w:val="24"/>
          <w:szCs w:val="24"/>
        </w:rPr>
        <w:t>1</w:t>
      </w:r>
      <w:r w:rsidRPr="006E138D">
        <w:rPr>
          <w:rFonts w:ascii="Times New Roman" w:hAnsi="Times New Roman"/>
          <w:sz w:val="24"/>
          <w:szCs w:val="24"/>
          <w:lang w:val="ru-RU"/>
        </w:rPr>
        <w:t xml:space="preserve">. годину, припремило Извештаје о пружању лиценцираних услуга путем Покрајинског и Републичког завода за социјалну заштиту, Министарству за рад, запошљавање борачка и социјална питања који је садржао податке  о броју корисника, финансирању услуга, степенима подршке, личним подацима и анамнезама корисника и сл. </w:t>
      </w:r>
    </w:p>
    <w:p w14:paraId="5500F9FC" w14:textId="77777777" w:rsidR="00CD4BD5" w:rsidRPr="009550E8" w:rsidRDefault="00CD4BD5" w:rsidP="00CD4BD5">
      <w:pPr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6E138D">
        <w:rPr>
          <w:rFonts w:ascii="Times New Roman" w:hAnsi="Times New Roman"/>
          <w:sz w:val="24"/>
          <w:szCs w:val="24"/>
          <w:lang w:val="ru-RU"/>
        </w:rPr>
        <w:t>Надлежни органи за пр</w:t>
      </w:r>
      <w:r w:rsidR="0093729C" w:rsidRPr="006E138D">
        <w:rPr>
          <w:rFonts w:ascii="Times New Roman" w:hAnsi="Times New Roman"/>
          <w:sz w:val="24"/>
          <w:szCs w:val="24"/>
          <w:lang w:val="ru-RU"/>
        </w:rPr>
        <w:t>у</w:t>
      </w:r>
      <w:r w:rsidRPr="006E138D">
        <w:rPr>
          <w:rFonts w:ascii="Times New Roman" w:hAnsi="Times New Roman"/>
          <w:sz w:val="24"/>
          <w:szCs w:val="24"/>
          <w:lang w:val="ru-RU"/>
        </w:rPr>
        <w:t>жење рада лиценцираних пружаоца услуга ове године за 202</w:t>
      </w:r>
      <w:r w:rsidR="006E138D" w:rsidRPr="006E138D">
        <w:rPr>
          <w:rFonts w:ascii="Times New Roman" w:hAnsi="Times New Roman"/>
          <w:sz w:val="24"/>
          <w:szCs w:val="24"/>
        </w:rPr>
        <w:t>2</w:t>
      </w:r>
      <w:r w:rsidRPr="006E138D">
        <w:rPr>
          <w:rFonts w:ascii="Times New Roman" w:hAnsi="Times New Roman"/>
          <w:sz w:val="24"/>
          <w:szCs w:val="24"/>
          <w:lang w:val="ru-RU"/>
        </w:rPr>
        <w:t>. Годину не траже посебан сегмент евалуације па је одлучено да се  задовољство пруженим  услугама испита од стране родитеља,   корисника услуге и свих институција које сарађују са Удружењем</w:t>
      </w:r>
      <w:r w:rsidRPr="009550E8">
        <w:rPr>
          <w:rFonts w:ascii="Times New Roman" w:hAnsi="Times New Roman"/>
          <w:color w:val="FF0000"/>
          <w:sz w:val="24"/>
          <w:szCs w:val="24"/>
          <w:lang w:val="ru-RU"/>
        </w:rPr>
        <w:t xml:space="preserve">.  </w:t>
      </w:r>
    </w:p>
    <w:p w14:paraId="21832EA3" w14:textId="77777777" w:rsidR="00CD4BD5" w:rsidRPr="007F7EC0" w:rsidRDefault="00CD4BD5" w:rsidP="00CD4BD5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A0E0E2" w14:textId="77777777" w:rsidR="005F0047" w:rsidRDefault="005F0047" w:rsidP="00CD4BD5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6E00462" w14:textId="77777777" w:rsidR="005F0047" w:rsidRDefault="005F0047" w:rsidP="00CD4BD5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B150BFB" w14:textId="77777777" w:rsidR="00CD4BD5" w:rsidRPr="007F7EC0" w:rsidRDefault="00CD4BD5" w:rsidP="00CD4BD5">
      <w:pPr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7F7EC0">
        <w:rPr>
          <w:rFonts w:ascii="Times New Roman" w:hAnsi="Times New Roman"/>
          <w:b/>
          <w:sz w:val="24"/>
          <w:szCs w:val="24"/>
          <w:u w:val="single"/>
          <w:lang w:val="ru-RU"/>
        </w:rPr>
        <w:t>ЕВАЛУАЦИЈА УСЛУГА У 202</w:t>
      </w:r>
      <w:r w:rsidR="00ED1602">
        <w:rPr>
          <w:rFonts w:ascii="Times New Roman" w:hAnsi="Times New Roman"/>
          <w:b/>
          <w:sz w:val="24"/>
          <w:szCs w:val="24"/>
          <w:u w:val="single"/>
          <w:lang w:val="ru-RU"/>
        </w:rPr>
        <w:t>2</w:t>
      </w:r>
      <w:r w:rsidRPr="007F7EC0">
        <w:rPr>
          <w:rFonts w:ascii="Times New Roman" w:hAnsi="Times New Roman"/>
          <w:b/>
          <w:sz w:val="24"/>
          <w:szCs w:val="24"/>
          <w:u w:val="single"/>
          <w:lang w:val="ru-RU"/>
        </w:rPr>
        <w:t>. ГОДИНИ</w:t>
      </w:r>
    </w:p>
    <w:p w14:paraId="417950B5" w14:textId="77777777" w:rsidR="00CD4BD5" w:rsidRPr="007F7EC0" w:rsidRDefault="00CD4BD5" w:rsidP="00CD4BD5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61A1641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F7EC0">
        <w:rPr>
          <w:rFonts w:ascii="Times New Roman" w:hAnsi="Times New Roman"/>
          <w:sz w:val="24"/>
          <w:szCs w:val="24"/>
        </w:rPr>
        <w:t>Интерну евалуацију свих услуга Удружење је урадило методом анкете и разговора као и попуњавањем понуђених упитника који су били понуђени свим установама и организацијама са којима Удружење остварује сарадњу.</w:t>
      </w:r>
      <w:proofErr w:type="gramEnd"/>
      <w:r w:rsidRPr="007F7EC0">
        <w:rPr>
          <w:rFonts w:ascii="Times New Roman" w:hAnsi="Times New Roman"/>
          <w:sz w:val="24"/>
          <w:szCs w:val="24"/>
        </w:rPr>
        <w:t xml:space="preserve"> </w:t>
      </w:r>
    </w:p>
    <w:p w14:paraId="11D4A80A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</w:rPr>
      </w:pPr>
      <w:r w:rsidRPr="007F7EC0">
        <w:rPr>
          <w:rFonts w:ascii="Times New Roman" w:hAnsi="Times New Roman"/>
          <w:sz w:val="24"/>
          <w:szCs w:val="24"/>
        </w:rPr>
        <w:t>На основу обрађених података овај извештај садржи:  Прилог 1-дневни боравак, Прилог-2 лични пратилац и Прилог 3- рани третмани.</w:t>
      </w:r>
    </w:p>
    <w:p w14:paraId="263F34BE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7F7EC0">
        <w:rPr>
          <w:rFonts w:ascii="Times New Roman" w:hAnsi="Times New Roman"/>
          <w:sz w:val="24"/>
          <w:szCs w:val="24"/>
          <w:lang w:val="ru-RU"/>
        </w:rPr>
        <w:t>Као и протеклих година ни у 202</w:t>
      </w:r>
      <w:r w:rsidR="00ED1602">
        <w:rPr>
          <w:rFonts w:ascii="Times New Roman" w:hAnsi="Times New Roman"/>
          <w:sz w:val="24"/>
          <w:szCs w:val="24"/>
        </w:rPr>
        <w:t>2</w:t>
      </w:r>
      <w:r w:rsidRPr="007F7EC0">
        <w:rPr>
          <w:rFonts w:ascii="Times New Roman" w:hAnsi="Times New Roman"/>
          <w:sz w:val="24"/>
          <w:szCs w:val="24"/>
          <w:lang w:val="ru-RU"/>
        </w:rPr>
        <w:t xml:space="preserve">. години није рађена екстерна евалуација ни једне услуге, мада је она била предвиђена како Уговорима о пружању услуге које су закључили Удружење и локална самоуправал као и добијеним лиценцима. </w:t>
      </w:r>
    </w:p>
    <w:p w14:paraId="61D71DD6" w14:textId="77777777" w:rsidR="00CD4BD5" w:rsidRPr="007F7EC0" w:rsidRDefault="00CD4BD5" w:rsidP="00CD4B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A07928" w14:textId="77777777" w:rsidR="00CD4BD5" w:rsidRPr="007F7EC0" w:rsidRDefault="00CD4BD5" w:rsidP="00CD4BD5">
      <w:pPr>
        <w:jc w:val="center"/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II</w:t>
      </w:r>
    </w:p>
    <w:p w14:paraId="6B54A1E9" w14:textId="77777777" w:rsidR="00CD4BD5" w:rsidRPr="007F7EC0" w:rsidRDefault="00CD4BD5" w:rsidP="00CD4BD5">
      <w:pPr>
        <w:jc w:val="center"/>
        <w:rPr>
          <w:rFonts w:ascii="Times New Roman" w:eastAsia="SimSun" w:hAnsi="Times New Roman"/>
          <w:b/>
          <w:kern w:val="1"/>
          <w:sz w:val="24"/>
          <w:szCs w:val="24"/>
          <w:lang w:val="sr-Cyrl-CS" w:eastAsia="hi-IN" w:bidi="hi-IN"/>
        </w:rPr>
      </w:pPr>
      <w:r w:rsidRPr="007F7EC0">
        <w:rPr>
          <w:rFonts w:ascii="Times New Roman" w:hAnsi="Times New Roman"/>
          <w:b/>
          <w:sz w:val="24"/>
          <w:szCs w:val="24"/>
        </w:rPr>
        <w:t>ПРИВРЕДНА ДЕЛАТНОСТ</w:t>
      </w:r>
    </w:p>
    <w:p w14:paraId="28D45232" w14:textId="77777777" w:rsidR="00CD4BD5" w:rsidRPr="007F7EC0" w:rsidRDefault="00CD4BD5" w:rsidP="00CD4BD5">
      <w:pPr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</w:pPr>
      <w:r w:rsidRPr="007F7EC0">
        <w:rPr>
          <w:rFonts w:ascii="Times New Roman" w:hAnsi="Times New Roman"/>
          <w:sz w:val="24"/>
          <w:szCs w:val="24"/>
        </w:rPr>
        <w:t xml:space="preserve">Удружење се бави и следећим привредним делатностима: </w:t>
      </w:r>
      <w:r w:rsidRPr="007F7EC0">
        <w:rPr>
          <w:rFonts w:ascii="Times New Roman" w:eastAsia="SimSun" w:hAnsi="Times New Roman"/>
          <w:kern w:val="1"/>
          <w:sz w:val="24"/>
          <w:szCs w:val="24"/>
          <w:lang w:val="sr-Cyrl-CS" w:eastAsia="hi-IN" w:bidi="hi-IN"/>
        </w:rPr>
        <w:t xml:space="preserve">01.13 Гајење поврћа, бостана, коренастих и кртоластих биљака, 38.11 Сакупљање отпада који није опасан- сакупљање ПЕТ амбалаже, </w:t>
      </w:r>
      <w:r w:rsidRPr="007F7EC0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81.30 Услуге уређења и одржавања околине и18.12 Остало штампање.</w:t>
      </w:r>
    </w:p>
    <w:p w14:paraId="74620707" w14:textId="77777777" w:rsidR="00CD4BD5" w:rsidRPr="007F7EC0" w:rsidRDefault="00CD4BD5" w:rsidP="00CD4BD5">
      <w:pPr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</w:pPr>
      <w:r w:rsidRPr="007F7EC0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 xml:space="preserve"> </w:t>
      </w:r>
      <w:proofErr w:type="gramStart"/>
      <w:r w:rsidRPr="007F7EC0">
        <w:rPr>
          <w:rFonts w:ascii="Times New Roman" w:eastAsia="Times New Roman" w:hAnsi="Times New Roman" w:cs="Mangal"/>
          <w:kern w:val="1"/>
          <w:sz w:val="24"/>
          <w:szCs w:val="24"/>
          <w:lang w:eastAsia="ar-SA" w:bidi="hi-IN"/>
        </w:rPr>
        <w:t>За све врсте делатности располаже опремом и средствима за рад.</w:t>
      </w:r>
      <w:proofErr w:type="gramEnd"/>
    </w:p>
    <w:p w14:paraId="6FB48097" w14:textId="77777777" w:rsidR="00CD4BD5" w:rsidRPr="007F7EC0" w:rsidRDefault="00CD4BD5" w:rsidP="00CD4BD5">
      <w:pPr>
        <w:rPr>
          <w:rFonts w:ascii="Times New Roman" w:eastAsia="SimSun" w:hAnsi="Times New Roman"/>
          <w:kern w:val="1"/>
          <w:sz w:val="24"/>
          <w:szCs w:val="24"/>
          <w:lang w:val="sr-Cyrl-CS" w:eastAsia="hi-IN" w:bidi="hi-IN"/>
        </w:rPr>
      </w:pPr>
    </w:p>
    <w:p w14:paraId="7AB6142B" w14:textId="77777777" w:rsidR="00CD4BD5" w:rsidRPr="007F7EC0" w:rsidRDefault="00CD4BD5" w:rsidP="00CD4BD5">
      <w:pPr>
        <w:jc w:val="center"/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III</w:t>
      </w:r>
    </w:p>
    <w:p w14:paraId="3630A471" w14:textId="77777777" w:rsidR="00CD4BD5" w:rsidRPr="007F7EC0" w:rsidRDefault="00CD4BD5" w:rsidP="00CD4BD5">
      <w:pPr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7F7EC0">
        <w:rPr>
          <w:rFonts w:ascii="Times New Roman" w:hAnsi="Times New Roman"/>
          <w:b/>
          <w:sz w:val="24"/>
          <w:szCs w:val="24"/>
        </w:rPr>
        <w:t>ПРОЈЕКТНЕ АКТИВНОСТИ</w:t>
      </w:r>
    </w:p>
    <w:p w14:paraId="03214F68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F7EC0">
        <w:rPr>
          <w:rFonts w:ascii="Times New Roman" w:hAnsi="Times New Roman"/>
          <w:sz w:val="24"/>
          <w:szCs w:val="24"/>
        </w:rPr>
        <w:t>Поред тога што је удружење пружало услуге социјалне заштите које је регистровало као своју привредну активност, спроводило је и Статутом дефинисане активности у складу са својом улогом у области у којој делује као удружење а то је „</w:t>
      </w:r>
      <w:r w:rsidRPr="007F7EC0">
        <w:rPr>
          <w:rFonts w:ascii="Times New Roman" w:hAnsi="Times New Roman"/>
          <w:sz w:val="24"/>
          <w:szCs w:val="24"/>
          <w:lang w:val="sr-Latn-CS"/>
        </w:rPr>
        <w:t xml:space="preserve">унапређења права и положаја особа са инвалидитетом, првенствено </w:t>
      </w:r>
      <w:r w:rsidRPr="007F7EC0">
        <w:rPr>
          <w:rFonts w:ascii="Times New Roman" w:hAnsi="Times New Roman"/>
          <w:sz w:val="24"/>
          <w:szCs w:val="24"/>
          <w:lang w:val="sr-Cyrl-CS"/>
        </w:rPr>
        <w:t>особа са тешкоћама у менталном развоју</w:t>
      </w:r>
      <w:r w:rsidRPr="007F7EC0">
        <w:rPr>
          <w:rFonts w:ascii="Times New Roman" w:hAnsi="Times New Roman"/>
          <w:sz w:val="24"/>
          <w:szCs w:val="24"/>
          <w:lang w:val="sr-Latn-CS"/>
        </w:rPr>
        <w:t xml:space="preserve"> и њихових породица</w:t>
      </w:r>
      <w:r w:rsidRPr="007F7EC0">
        <w:rPr>
          <w:rFonts w:ascii="Times New Roman" w:hAnsi="Times New Roman"/>
          <w:sz w:val="24"/>
          <w:szCs w:val="24"/>
        </w:rPr>
        <w:t>“ а све у циљу  „</w:t>
      </w:r>
      <w:r w:rsidRPr="007F7EC0">
        <w:rPr>
          <w:rFonts w:ascii="Times New Roman" w:hAnsi="Times New Roman"/>
          <w:sz w:val="24"/>
          <w:szCs w:val="24"/>
          <w:lang w:val="sl-SI"/>
        </w:rPr>
        <w:t>стварањ</w:t>
      </w:r>
      <w:r w:rsidRPr="007F7EC0">
        <w:rPr>
          <w:rFonts w:ascii="Times New Roman" w:hAnsi="Times New Roman"/>
          <w:sz w:val="24"/>
          <w:szCs w:val="24"/>
        </w:rPr>
        <w:t>а</w:t>
      </w:r>
      <w:r w:rsidRPr="007F7EC0">
        <w:rPr>
          <w:rFonts w:ascii="Times New Roman" w:hAnsi="Times New Roman"/>
          <w:sz w:val="24"/>
          <w:szCs w:val="24"/>
          <w:lang w:val="sl-SI"/>
        </w:rPr>
        <w:t xml:space="preserve"> услова за квалитетан живот и активност  без дискриминације особа са 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тешкоћама у менталном развоју </w:t>
      </w:r>
      <w:r w:rsidRPr="007F7EC0">
        <w:rPr>
          <w:rFonts w:ascii="Times New Roman" w:hAnsi="Times New Roman"/>
          <w:sz w:val="24"/>
          <w:szCs w:val="24"/>
          <w:lang w:val="sl-SI"/>
        </w:rPr>
        <w:t xml:space="preserve"> као и сваким другим нивалидитетом</w:t>
      </w:r>
      <w:r w:rsidRPr="007F7EC0">
        <w:rPr>
          <w:rFonts w:ascii="Times New Roman" w:hAnsi="Times New Roman"/>
          <w:sz w:val="24"/>
          <w:szCs w:val="24"/>
          <w:lang w:val="sr-Cyrl-CS"/>
        </w:rPr>
        <w:t>,</w:t>
      </w:r>
      <w:r w:rsidRPr="007F7EC0">
        <w:rPr>
          <w:rFonts w:ascii="Times New Roman" w:hAnsi="Times New Roman"/>
          <w:sz w:val="24"/>
          <w:szCs w:val="24"/>
          <w:lang w:val="sl-SI"/>
        </w:rPr>
        <w:t xml:space="preserve"> примерен њихов</w:t>
      </w:r>
      <w:r w:rsidRPr="007F7EC0">
        <w:rPr>
          <w:rFonts w:ascii="Times New Roman" w:hAnsi="Times New Roman"/>
          <w:sz w:val="24"/>
          <w:szCs w:val="24"/>
          <w:lang w:val="sr-Cyrl-CS"/>
        </w:rPr>
        <w:t>имспособностима и</w:t>
      </w:r>
      <w:r w:rsidRPr="007F7EC0">
        <w:rPr>
          <w:rFonts w:ascii="Times New Roman" w:hAnsi="Times New Roman"/>
          <w:sz w:val="24"/>
          <w:szCs w:val="24"/>
          <w:lang w:val="sl-SI"/>
        </w:rPr>
        <w:t xml:space="preserve"> могућност</w:t>
      </w:r>
      <w:r w:rsidRPr="007F7EC0">
        <w:rPr>
          <w:rFonts w:ascii="Times New Roman" w:hAnsi="Times New Roman"/>
          <w:sz w:val="24"/>
          <w:szCs w:val="24"/>
          <w:lang w:val="sr-Cyrl-CS"/>
        </w:rPr>
        <w:t>има,</w:t>
      </w:r>
      <w:r w:rsidRPr="007F7EC0">
        <w:rPr>
          <w:rFonts w:ascii="Times New Roman" w:hAnsi="Times New Roman"/>
          <w:sz w:val="24"/>
          <w:szCs w:val="24"/>
          <w:lang w:val="sl-SI"/>
        </w:rPr>
        <w:t xml:space="preserve"> подизањ</w:t>
      </w:r>
      <w:r w:rsidRPr="007F7EC0">
        <w:rPr>
          <w:rFonts w:ascii="Times New Roman" w:hAnsi="Times New Roman"/>
          <w:sz w:val="24"/>
          <w:szCs w:val="24"/>
          <w:lang w:val="sr-Cyrl-CS"/>
        </w:rPr>
        <w:t>а</w:t>
      </w:r>
      <w:r w:rsidRPr="007F7EC0">
        <w:rPr>
          <w:rFonts w:ascii="Times New Roman" w:hAnsi="Times New Roman"/>
          <w:sz w:val="24"/>
          <w:szCs w:val="24"/>
          <w:lang w:val="sl-SI"/>
        </w:rPr>
        <w:t xml:space="preserve"> свести  о положају и правима</w:t>
      </w:r>
      <w:r w:rsidRPr="007F7EC0">
        <w:rPr>
          <w:rFonts w:ascii="Times New Roman" w:hAnsi="Times New Roman"/>
          <w:sz w:val="24"/>
          <w:szCs w:val="24"/>
          <w:lang w:val="sr-Cyrl-CS"/>
        </w:rPr>
        <w:t>, и њихова укљученост у све видове друштвеног живота“.</w:t>
      </w:r>
    </w:p>
    <w:p w14:paraId="2FEFFFC8" w14:textId="77777777" w:rsidR="00CD4BD5" w:rsidRPr="007F7EC0" w:rsidRDefault="00CD4BD5" w:rsidP="00CD4BD5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F7EC0">
        <w:rPr>
          <w:rFonts w:ascii="Times New Roman" w:hAnsi="Times New Roman"/>
          <w:sz w:val="24"/>
          <w:szCs w:val="24"/>
          <w:lang w:val="sr-Cyrl-CS"/>
        </w:rPr>
        <w:t xml:space="preserve">Да би остварило и ову улогу Удружење је конкурисало са </w:t>
      </w:r>
      <w:r w:rsidR="00B62C8A">
        <w:rPr>
          <w:rFonts w:ascii="Times New Roman" w:hAnsi="Times New Roman"/>
          <w:b/>
          <w:bCs/>
          <w:color w:val="FF0000"/>
          <w:sz w:val="24"/>
          <w:szCs w:val="24"/>
        </w:rPr>
        <w:t>6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пројекта од којих је</w:t>
      </w:r>
      <w:r w:rsidR="00B62C8A">
        <w:rPr>
          <w:rFonts w:ascii="Times New Roman" w:hAnsi="Times New Roman"/>
          <w:sz w:val="24"/>
          <w:szCs w:val="24"/>
          <w:lang w:val="sr-Cyrl-CS"/>
        </w:rPr>
        <w:t xml:space="preserve">  5 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прихваћено. </w:t>
      </w:r>
    </w:p>
    <w:p w14:paraId="25345B93" w14:textId="77777777" w:rsidR="00CD4BD5" w:rsidRPr="007F7EC0" w:rsidRDefault="00CD4BD5" w:rsidP="00CD4BD5">
      <w:pPr>
        <w:rPr>
          <w:rFonts w:ascii="Times New Roman" w:hAnsi="Times New Roman"/>
          <w:sz w:val="24"/>
          <w:szCs w:val="24"/>
          <w:lang w:val="sr-Cyrl-CS"/>
        </w:rPr>
      </w:pPr>
    </w:p>
    <w:p w14:paraId="64A9DE8E" w14:textId="77777777" w:rsidR="00CD4BD5" w:rsidRPr="007F7EC0" w:rsidRDefault="00CD4BD5" w:rsidP="00CD4BD5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7F7EC0">
        <w:rPr>
          <w:rFonts w:ascii="Times New Roman" w:hAnsi="Times New Roman"/>
          <w:b/>
          <w:sz w:val="24"/>
          <w:szCs w:val="24"/>
          <w:lang w:val="sr-Cyrl-CS"/>
        </w:rPr>
        <w:t>Један пројек</w:t>
      </w:r>
      <w:r w:rsidR="00820812">
        <w:rPr>
          <w:rFonts w:ascii="Times New Roman" w:hAnsi="Times New Roman"/>
          <w:b/>
          <w:sz w:val="24"/>
          <w:szCs w:val="24"/>
          <w:lang w:val="sr-Cyrl-CS"/>
        </w:rPr>
        <w:t>ат</w:t>
      </w:r>
      <w:r w:rsidRPr="007F7EC0">
        <w:rPr>
          <w:rFonts w:ascii="Times New Roman" w:hAnsi="Times New Roman"/>
          <w:b/>
          <w:sz w:val="24"/>
          <w:szCs w:val="24"/>
          <w:lang w:val="sr-Cyrl-CS"/>
        </w:rPr>
        <w:t xml:space="preserve">  запошљавања особа са инвалидитетом( јавни радови)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и одржава</w:t>
      </w:r>
      <w:r w:rsidRPr="007F7EC0">
        <w:rPr>
          <w:rFonts w:ascii="Times New Roman" w:hAnsi="Times New Roman"/>
          <w:sz w:val="24"/>
          <w:szCs w:val="24"/>
        </w:rPr>
        <w:t>њ</w:t>
      </w:r>
      <w:r w:rsidRPr="007F7EC0">
        <w:rPr>
          <w:rFonts w:ascii="Times New Roman" w:hAnsi="Times New Roman"/>
          <w:sz w:val="24"/>
          <w:szCs w:val="24"/>
          <w:lang w:val="sr-Cyrl-CS"/>
        </w:rPr>
        <w:t>а и заштите животне средине одобрени од стране Националне службе за запошљавање расписани на републичком</w:t>
      </w:r>
      <w:r w:rsidR="00B62C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7EC0">
        <w:rPr>
          <w:rFonts w:ascii="Times New Roman" w:hAnsi="Times New Roman"/>
          <w:sz w:val="24"/>
          <w:szCs w:val="24"/>
        </w:rPr>
        <w:t>нивоу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Радно ангажован</w:t>
      </w:r>
      <w:r w:rsidR="00820812">
        <w:rPr>
          <w:rFonts w:ascii="Times New Roman" w:hAnsi="Times New Roman"/>
          <w:sz w:val="24"/>
          <w:szCs w:val="24"/>
        </w:rPr>
        <w:t>о</w:t>
      </w:r>
      <w:r w:rsidR="00765398">
        <w:rPr>
          <w:rFonts w:ascii="Times New Roman" w:hAnsi="Times New Roman"/>
          <w:sz w:val="24"/>
          <w:szCs w:val="24"/>
        </w:rPr>
        <w:t>3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особ</w:t>
      </w:r>
      <w:r w:rsidR="00765398">
        <w:rPr>
          <w:rFonts w:ascii="Times New Roman" w:hAnsi="Times New Roman"/>
          <w:sz w:val="24"/>
          <w:szCs w:val="24"/>
        </w:rPr>
        <w:t>e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са инвалидитетом. </w:t>
      </w:r>
      <w:r w:rsidRPr="007F7EC0">
        <w:rPr>
          <w:rFonts w:ascii="Times New Roman" w:hAnsi="Times New Roman"/>
          <w:sz w:val="24"/>
          <w:szCs w:val="24"/>
        </w:rPr>
        <w:t>Пројекат трај</w:t>
      </w:r>
      <w:r w:rsidR="00820812">
        <w:rPr>
          <w:rFonts w:ascii="Times New Roman" w:hAnsi="Times New Roman"/>
          <w:sz w:val="24"/>
          <w:szCs w:val="24"/>
        </w:rPr>
        <w:t>е</w:t>
      </w:r>
      <w:r w:rsidRPr="007F7EC0">
        <w:rPr>
          <w:rFonts w:ascii="Times New Roman" w:hAnsi="Times New Roman"/>
          <w:sz w:val="24"/>
          <w:szCs w:val="24"/>
        </w:rPr>
        <w:t xml:space="preserve"> четири месеца.</w:t>
      </w:r>
    </w:p>
    <w:p w14:paraId="63CBEAB7" w14:textId="77777777" w:rsidR="00CD4BD5" w:rsidRPr="007F7EC0" w:rsidRDefault="00CD4BD5" w:rsidP="00CD4BD5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14:paraId="20F8555C" w14:textId="77777777" w:rsidR="00CD4BD5" w:rsidRPr="007F7EC0" w:rsidRDefault="00CD4BD5" w:rsidP="00CD4BD5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7F7EC0">
        <w:rPr>
          <w:rFonts w:ascii="Times New Roman" w:hAnsi="Times New Roman"/>
          <w:b/>
          <w:sz w:val="24"/>
          <w:szCs w:val="24"/>
          <w:lang w:val="sr-Cyrl-CS"/>
        </w:rPr>
        <w:t>Један пројекат за запошљавање теже запошљивих лица – услуга лични пратиоци ( јавни радови)</w:t>
      </w:r>
      <w:r w:rsidRPr="007F7EC0">
        <w:rPr>
          <w:rFonts w:ascii="Times New Roman" w:hAnsi="Times New Roman"/>
          <w:sz w:val="24"/>
          <w:szCs w:val="24"/>
          <w:lang w:val="sr-Cyrl-CS"/>
        </w:rPr>
        <w:t>, прошао је на републичком нивоу Националне службе за запошљавање. Пројектом обезбеђенео финаисрање 5 извршилаца за 4 месеца.</w:t>
      </w:r>
    </w:p>
    <w:p w14:paraId="71EF6CF5" w14:textId="77777777" w:rsidR="00CD4BD5" w:rsidRPr="007F7EC0" w:rsidRDefault="00CD4BD5" w:rsidP="00CD4BD5">
      <w:pPr>
        <w:ind w:left="720"/>
        <w:rPr>
          <w:rFonts w:ascii="Times New Roman" w:hAnsi="Times New Roman"/>
          <w:sz w:val="24"/>
          <w:szCs w:val="24"/>
          <w:lang w:val="sr-Cyrl-CS"/>
        </w:rPr>
      </w:pPr>
    </w:p>
    <w:p w14:paraId="0933D83C" w14:textId="77777777" w:rsidR="00CD4BD5" w:rsidRPr="007F7EC0" w:rsidRDefault="00CD4BD5" w:rsidP="00CD4BD5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sr-Cyrl-CS"/>
        </w:rPr>
      </w:pPr>
      <w:r w:rsidRPr="007F7EC0">
        <w:rPr>
          <w:rFonts w:ascii="Times New Roman" w:hAnsi="Times New Roman"/>
          <w:sz w:val="24"/>
          <w:szCs w:val="24"/>
          <w:lang w:val="sr-Cyrl-CS"/>
        </w:rPr>
        <w:t>ПРОЈЕК</w:t>
      </w:r>
      <w:r w:rsidR="00850EB3">
        <w:rPr>
          <w:rFonts w:ascii="Times New Roman" w:hAnsi="Times New Roman"/>
          <w:sz w:val="24"/>
          <w:szCs w:val="24"/>
          <w:lang w:val="sr-Cyrl-CS"/>
        </w:rPr>
        <w:t>АТ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НАМЕЊЕН ПРОГРАМСКИМ АКТИВНОСТИМА ФИНАНСИРАН ОД СТРАНЕ САВЕЗА УДРУЖЕЊА ЗА ПОМОЋ МНРО У АП ВОЈВОДИНИ</w:t>
      </w:r>
    </w:p>
    <w:p w14:paraId="24FB388F" w14:textId="77777777" w:rsidR="00850EB3" w:rsidRDefault="00CD4BD5" w:rsidP="00850EB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F7EC0">
        <w:rPr>
          <w:rFonts w:ascii="Times New Roman" w:hAnsi="Times New Roman"/>
          <w:sz w:val="24"/>
          <w:szCs w:val="24"/>
          <w:lang w:val="sr-Cyrl-CS"/>
        </w:rPr>
        <w:t xml:space="preserve">Пројектом  за активности удружења које се реализују </w:t>
      </w:r>
      <w:r w:rsidRPr="007F7EC0">
        <w:rPr>
          <w:rFonts w:ascii="Times New Roman" w:hAnsi="Times New Roman"/>
          <w:b/>
          <w:sz w:val="24"/>
          <w:szCs w:val="24"/>
          <w:lang w:val="sr-Cyrl-CS"/>
        </w:rPr>
        <w:t>преко Савеза удружења за помоћ МНРО у АП Војводини за 202</w:t>
      </w:r>
      <w:r w:rsidR="001440A7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7F7EC0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Удружењу су  обезбеђена средства за радионице ван дневног боравка намењене деци, младима и одраслим особама са инвалидитетом које се огледају у радно окупационим, спорстко рекреативним активностима, обележавању дана особа са инвалидитетоми, учешћу у Мини олимпијади у Зрењанину као</w:t>
      </w:r>
      <w:r w:rsidR="00B62C8A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7F7EC0">
        <w:rPr>
          <w:rFonts w:ascii="Times New Roman" w:hAnsi="Times New Roman"/>
          <w:sz w:val="24"/>
          <w:szCs w:val="24"/>
          <w:lang w:val="sr-Cyrl-CS"/>
        </w:rPr>
        <w:t xml:space="preserve"> традиционалној</w:t>
      </w:r>
      <w:r w:rsidR="00B62C8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F7EC0">
        <w:rPr>
          <w:rFonts w:ascii="Times New Roman" w:hAnsi="Times New Roman"/>
          <w:sz w:val="24"/>
          <w:szCs w:val="24"/>
          <w:lang w:val="sr-Cyrl-CS"/>
        </w:rPr>
        <w:t>манифестацији „Еко камп“. Активности су се спроводиле у току целе године и имале су за циљ окупљање и оснаживање ОСИ у поподневим часовима и викендом.</w:t>
      </w:r>
    </w:p>
    <w:p w14:paraId="54B599B8" w14:textId="77777777" w:rsidR="00850EB3" w:rsidRDefault="00850EB3" w:rsidP="00850EB3">
      <w:pPr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5D70487" w14:textId="77777777" w:rsidR="00850EB3" w:rsidRPr="00850EB3" w:rsidRDefault="00850EB3" w:rsidP="00850EB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ПРОЈЕКАТ ,,КРОЗ БИСЕРОВ ОБЈЕКТИВ“, ФИНАСИРАН ОД СТРАНЕ МИНИСТАРСТВА КУЛТУРЕ И ИНФОРМИСАЊА</w:t>
      </w:r>
    </w:p>
    <w:p w14:paraId="34D5A355" w14:textId="77777777" w:rsidR="00850EB3" w:rsidRDefault="00850EB3" w:rsidP="00850EB3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Пројекат је намењен младим и одраслим особама са инвалидитетом који су чланови Удружења за помоћ МНРО Бисер. Учесници пројекта су се упознали са новим модерним стваралаштвом ии били главни актери стварања фотографија различитих </w:t>
      </w:r>
      <w:r>
        <w:rPr>
          <w:rFonts w:ascii="Times New Roman" w:hAnsi="Times New Roman"/>
          <w:sz w:val="24"/>
          <w:szCs w:val="24"/>
        </w:rPr>
        <w:lastRenderedPageBreak/>
        <w:t>културних знаменитости као што су: Црква Богојављенска у Србобрану, дворац Дунђерски, национални парк Фрушка гора, споменици посвећени истакнутим песницама и војсковођама, манастир Ћелије, Муселинов конак, народни музеј града Ваљева, природни резерват Чалачка греда, црква Светог Пантелејмона.</w:t>
      </w:r>
    </w:p>
    <w:p w14:paraId="02E7CA20" w14:textId="77777777" w:rsidR="005F0047" w:rsidRDefault="005F0047" w:rsidP="005F0047">
      <w:pPr>
        <w:jc w:val="both"/>
        <w:rPr>
          <w:rFonts w:ascii="Times New Roman" w:hAnsi="Times New Roman"/>
          <w:sz w:val="24"/>
          <w:szCs w:val="24"/>
        </w:rPr>
      </w:pPr>
    </w:p>
    <w:p w14:paraId="1141E3BA" w14:textId="77777777" w:rsidR="0048058B" w:rsidRPr="0048058B" w:rsidRDefault="005F0047" w:rsidP="0048058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ПРОЈЕКАТ ,,ОБЕЗБЕЂЕЊЕ ПРОСТОРА ЗА АКТИВНОСТИ ДЕЦЕ И МЛАДИХ СА ИНВАЛИДИТЕТОМ У ОПШТИНИ СРБОБРАН“ ФИНАНСИРАН ОД СТРАНЕ МИНИСТАРСТВА ЗА РАД, ЗАПОШЉАВАЊЕ И, БОРАЧКА И СОЦИЈАЛМА ПИТАЊА РЕПУБЛИКЕ СРБИЈЕ</w:t>
      </w:r>
    </w:p>
    <w:p w14:paraId="27CA0F98" w14:textId="77777777" w:rsidR="0048058B" w:rsidRPr="0036757E" w:rsidRDefault="0048058B" w:rsidP="0048058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36757E">
        <w:rPr>
          <w:rFonts w:ascii="Times New Roman" w:hAnsi="Times New Roman"/>
          <w:lang w:val="sr-Cyrl-CS"/>
        </w:rPr>
        <w:t xml:space="preserve">Удружење  за помоћ ментално недовољно развијеним особама „Бисер“ тражило је решење и  помоћ како би се обезбедио простор у коме би се могле спроводити све активности, како самог удружења, тако и активности специфичне стимулације деце и младих ради повећања њихових способности  и у циљу спречавања настанка инвалидности. На позив се одазвала Српска православна црква епархије Бачка,  уступајући на коришћење кућу у Србобрану у улици Јована Јовановића Змаја 9 која захтева значајне поправке како би била употребљива.Програмом којим се конкурише и његовом реализацијом обезбедио би се адекватан простор и створили услови за рад са особама са инвалидитетом и њихово укуључење у свакодневни живот. Створили би се услови за стимулацију очуваних способности деце и младих и спречио настанак инвалидности код деце и младих у ризику. </w:t>
      </w:r>
    </w:p>
    <w:p w14:paraId="0DC50D78" w14:textId="77777777" w:rsidR="00B707ED" w:rsidRPr="005F0047" w:rsidRDefault="00B707ED" w:rsidP="00B707E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BA26080" w14:textId="77777777" w:rsidR="007621F8" w:rsidRPr="009550E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 w:rsidRPr="009550E8">
        <w:rPr>
          <w:rFonts w:ascii="Times New Roman" w:hAnsi="Times New Roman"/>
          <w:b/>
          <w:sz w:val="24"/>
          <w:szCs w:val="24"/>
        </w:rPr>
        <w:t>IV</w:t>
      </w:r>
    </w:p>
    <w:p w14:paraId="7F5CF945" w14:textId="77777777" w:rsidR="007621F8" w:rsidRPr="009550E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 w:rsidRPr="009550E8">
        <w:rPr>
          <w:rFonts w:ascii="Times New Roman" w:hAnsi="Times New Roman"/>
          <w:b/>
          <w:sz w:val="24"/>
          <w:szCs w:val="24"/>
        </w:rPr>
        <w:t>ФИНАНСИРАЊЕ УСУГА И ПРОЈЕКТНИХ АКТИВНОСТИ</w:t>
      </w:r>
    </w:p>
    <w:p w14:paraId="2CD3C60D" w14:textId="77777777" w:rsidR="007621F8" w:rsidRPr="00DB720A" w:rsidRDefault="007621F8" w:rsidP="007621F8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5515"/>
        <w:gridCol w:w="2268"/>
      </w:tblGrid>
      <w:tr w:rsidR="00DB720A" w:rsidRPr="00DB720A" w14:paraId="6D680267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AF79" w14:textId="77777777" w:rsidR="007621F8" w:rsidRPr="00E672B1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2B1">
              <w:rPr>
                <w:rFonts w:ascii="Times New Roman" w:hAnsi="Times New Roman"/>
                <w:sz w:val="24"/>
                <w:szCs w:val="24"/>
              </w:rPr>
              <w:t>Ред.бр.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8B1F" w14:textId="77777777" w:rsidR="007621F8" w:rsidRPr="00E672B1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2B1">
              <w:rPr>
                <w:rFonts w:ascii="Times New Roman" w:hAnsi="Times New Roman"/>
                <w:sz w:val="24"/>
                <w:szCs w:val="24"/>
              </w:rPr>
              <w:t>Назив финансијера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201F" w14:textId="77777777" w:rsidR="007621F8" w:rsidRPr="00E672B1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2B1">
              <w:rPr>
                <w:rFonts w:ascii="Times New Roman" w:hAnsi="Times New Roman"/>
                <w:sz w:val="24"/>
                <w:szCs w:val="24"/>
              </w:rPr>
              <w:t>Висина средстава</w:t>
            </w:r>
          </w:p>
        </w:tc>
      </w:tr>
      <w:tr w:rsidR="00DB720A" w:rsidRPr="00DB720A" w14:paraId="3ABD5C7E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0BA6" w14:textId="77777777" w:rsidR="007621F8" w:rsidRPr="00E672B1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BE3D" w14:textId="77777777" w:rsidR="007621F8" w:rsidRPr="00E672B1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2B1">
              <w:rPr>
                <w:rFonts w:ascii="Times New Roman" w:hAnsi="Times New Roman"/>
                <w:sz w:val="24"/>
                <w:szCs w:val="24"/>
              </w:rPr>
              <w:t xml:space="preserve">Општина Србоборан-  социјална услуга „Дневни боравак“ јавна набавка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0952" w14:textId="77777777" w:rsidR="007621F8" w:rsidRPr="00AC6D64" w:rsidRDefault="00AC6D64" w:rsidP="00AC6D6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6.087.705,00</w:t>
            </w:r>
          </w:p>
        </w:tc>
      </w:tr>
      <w:tr w:rsidR="00DB720A" w:rsidRPr="00DB720A" w14:paraId="14E7375D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F1D" w14:textId="77777777" w:rsidR="007621F8" w:rsidRPr="00E672B1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8DFF" w14:textId="77777777" w:rsidR="007621F8" w:rsidRPr="00E672B1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2B1">
              <w:rPr>
                <w:rFonts w:ascii="Times New Roman" w:hAnsi="Times New Roman"/>
                <w:sz w:val="24"/>
                <w:szCs w:val="24"/>
              </w:rPr>
              <w:t xml:space="preserve">Општина Србобран- социјална услуга, јавна набавка, „Лични пратиоци“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4DE6" w14:textId="77777777" w:rsidR="007621F8" w:rsidRPr="00E672B1" w:rsidRDefault="00AC6D6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4.334.713,00</w:t>
            </w:r>
          </w:p>
        </w:tc>
      </w:tr>
      <w:tr w:rsidR="00DB720A" w:rsidRPr="00DB720A" w14:paraId="23A0FE6F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737" w14:textId="77777777" w:rsidR="007621F8" w:rsidRPr="00E672B1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76F3" w14:textId="77777777" w:rsidR="007621F8" w:rsidRPr="00E672B1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672B1">
              <w:rPr>
                <w:rFonts w:ascii="Times New Roman" w:hAnsi="Times New Roman"/>
                <w:sz w:val="24"/>
                <w:szCs w:val="24"/>
              </w:rPr>
              <w:t xml:space="preserve">Општина Србобран – Социоедукативне услуге, јавна набавка„Рани третмани“ 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0412" w14:textId="77777777" w:rsidR="007621F8" w:rsidRPr="00AC6D64" w:rsidRDefault="00AC6D64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2.389.124,50</w:t>
            </w:r>
          </w:p>
        </w:tc>
      </w:tr>
      <w:tr w:rsidR="00DB720A" w:rsidRPr="00DB720A" w14:paraId="2639A52B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E45" w14:textId="77777777" w:rsidR="007621F8" w:rsidRPr="0034776A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B4E1" w14:textId="77777777" w:rsidR="007621F8" w:rsidRPr="0034776A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776A">
              <w:rPr>
                <w:rFonts w:ascii="Times New Roman" w:hAnsi="Times New Roman"/>
                <w:sz w:val="24"/>
                <w:szCs w:val="24"/>
              </w:rPr>
              <w:t>Национална служба за запошљавање републички конкурс, четири месеца, ангажовано 3 особа са инвалидитетом, одржавање јавних површина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E04C" w14:textId="77777777" w:rsidR="007621F8" w:rsidRPr="00D66723" w:rsidRDefault="00D66723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443.436,52</w:t>
            </w:r>
          </w:p>
        </w:tc>
      </w:tr>
      <w:tr w:rsidR="00DB720A" w:rsidRPr="00DB720A" w14:paraId="5E4DC5AA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922" w14:textId="77777777" w:rsidR="007621F8" w:rsidRPr="0034776A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ADE7" w14:textId="77777777" w:rsidR="007621F8" w:rsidRPr="0034776A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776A">
              <w:rPr>
                <w:rFonts w:ascii="Times New Roman" w:hAnsi="Times New Roman"/>
                <w:sz w:val="24"/>
                <w:szCs w:val="24"/>
              </w:rPr>
              <w:t>Национална служба за запошљавање републички конкурс, четири месеца, ангажовано 5 особа- лични пратиоци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6BBC" w14:textId="77777777" w:rsidR="007621F8" w:rsidRPr="00D66723" w:rsidRDefault="007621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776A">
              <w:rPr>
                <w:rFonts w:ascii="Times New Roman" w:hAnsi="Times New Roman"/>
                <w:sz w:val="24"/>
                <w:szCs w:val="24"/>
              </w:rPr>
              <w:t>7</w:t>
            </w:r>
            <w:r w:rsidR="00D66723">
              <w:rPr>
                <w:rFonts w:ascii="Times New Roman" w:hAnsi="Times New Roman"/>
                <w:sz w:val="24"/>
                <w:szCs w:val="24"/>
              </w:rPr>
              <w:t>39.</w:t>
            </w:r>
            <w:r w:rsidR="005B2274">
              <w:rPr>
                <w:rFonts w:ascii="Times New Roman" w:hAnsi="Times New Roman"/>
                <w:sz w:val="24"/>
                <w:szCs w:val="24"/>
              </w:rPr>
              <w:t>044</w:t>
            </w:r>
            <w:r w:rsidR="00D66723">
              <w:rPr>
                <w:rFonts w:ascii="Times New Roman" w:hAnsi="Times New Roman"/>
                <w:sz w:val="24"/>
                <w:szCs w:val="24"/>
              </w:rPr>
              <w:t>,</w:t>
            </w:r>
            <w:r w:rsidR="005B2274">
              <w:rPr>
                <w:rFonts w:ascii="Times New Roman" w:hAnsi="Times New Roman"/>
                <w:sz w:val="24"/>
                <w:szCs w:val="24"/>
              </w:rPr>
              <w:t>2</w:t>
            </w:r>
            <w:r w:rsidR="00D667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720A" w:rsidRPr="00DB720A" w14:paraId="131C1E4C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7B4" w14:textId="77777777" w:rsidR="007621F8" w:rsidRPr="00626148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9247" w14:textId="77777777" w:rsidR="007621F8" w:rsidRPr="00626148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6148">
              <w:rPr>
                <w:rFonts w:ascii="Times New Roman" w:hAnsi="Times New Roman"/>
                <w:sz w:val="24"/>
                <w:szCs w:val="24"/>
              </w:rPr>
              <w:t>Савез удружења за помоћ МНРО у АП Војводини-радионице ван дневног боравка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7820" w14:textId="77777777" w:rsidR="007621F8" w:rsidRPr="00626148" w:rsidRDefault="007621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148">
              <w:rPr>
                <w:rFonts w:ascii="Times New Roman" w:hAnsi="Times New Roman"/>
                <w:sz w:val="24"/>
                <w:szCs w:val="24"/>
              </w:rPr>
              <w:t>290.</w:t>
            </w:r>
            <w:r w:rsidR="00626148" w:rsidRPr="00626148">
              <w:rPr>
                <w:rFonts w:ascii="Times New Roman" w:hAnsi="Times New Roman"/>
                <w:sz w:val="24"/>
                <w:szCs w:val="24"/>
              </w:rPr>
              <w:t>500</w:t>
            </w:r>
            <w:r w:rsidRPr="006261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B720A" w:rsidRPr="00DB720A" w14:paraId="641F6459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5B4" w14:textId="77777777" w:rsidR="007621F8" w:rsidRPr="00626148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7CB" w14:textId="77777777" w:rsidR="007621F8" w:rsidRPr="00626148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6148">
              <w:rPr>
                <w:rFonts w:ascii="Times New Roman" w:hAnsi="Times New Roman"/>
                <w:sz w:val="24"/>
                <w:szCs w:val="24"/>
              </w:rPr>
              <w:t xml:space="preserve">Министарство културе </w:t>
            </w:r>
            <w:r w:rsidR="00626148">
              <w:rPr>
                <w:rFonts w:ascii="Times New Roman" w:hAnsi="Times New Roman"/>
                <w:sz w:val="24"/>
                <w:szCs w:val="24"/>
              </w:rPr>
              <w:t>и информисања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1293" w14:textId="77777777" w:rsidR="007621F8" w:rsidRPr="00626148" w:rsidRDefault="007621F8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6148">
              <w:rPr>
                <w:rFonts w:ascii="Times New Roman" w:hAnsi="Times New Roman"/>
                <w:sz w:val="24"/>
                <w:szCs w:val="24"/>
              </w:rPr>
              <w:t>1</w:t>
            </w:r>
            <w:r w:rsidR="00626148">
              <w:rPr>
                <w:rFonts w:ascii="Times New Roman" w:hAnsi="Times New Roman"/>
                <w:sz w:val="24"/>
                <w:szCs w:val="24"/>
              </w:rPr>
              <w:t>5</w:t>
            </w:r>
            <w:r w:rsidRPr="00626148">
              <w:rPr>
                <w:rFonts w:ascii="Times New Roman" w:hAnsi="Times New Roman"/>
                <w:sz w:val="24"/>
                <w:szCs w:val="24"/>
              </w:rPr>
              <w:t>0.000,00</w:t>
            </w:r>
          </w:p>
        </w:tc>
      </w:tr>
      <w:tr w:rsidR="00DB720A" w:rsidRPr="00DB720A" w14:paraId="7713685D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8718" w14:textId="77777777" w:rsidR="007621F8" w:rsidRPr="00626148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89D" w14:textId="77777777" w:rsidR="007621F8" w:rsidRPr="00626148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26148">
              <w:rPr>
                <w:rFonts w:ascii="Times New Roman" w:hAnsi="Times New Roman"/>
                <w:sz w:val="24"/>
                <w:szCs w:val="24"/>
              </w:rPr>
              <w:t>Приход од социјалног предузетништва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127" w14:textId="77777777" w:rsidR="007621F8" w:rsidRPr="00626148" w:rsidRDefault="007621F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6148">
              <w:rPr>
                <w:rFonts w:ascii="Times New Roman" w:hAnsi="Times New Roman"/>
                <w:sz w:val="24"/>
                <w:szCs w:val="24"/>
              </w:rPr>
              <w:t>96.</w:t>
            </w:r>
            <w:r w:rsidR="00626148" w:rsidRPr="00626148">
              <w:rPr>
                <w:rFonts w:ascii="Times New Roman" w:hAnsi="Times New Roman"/>
                <w:sz w:val="24"/>
                <w:szCs w:val="24"/>
              </w:rPr>
              <w:t>126</w:t>
            </w:r>
            <w:r w:rsidRPr="0062614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B720A" w:rsidRPr="00DB720A" w14:paraId="6307AB1C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A16" w14:textId="77777777" w:rsidR="007621F8" w:rsidRPr="00F44BB9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B309" w14:textId="07F9E124" w:rsidR="007621F8" w:rsidRPr="00AB4DDC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44BB9">
              <w:rPr>
                <w:rFonts w:ascii="Times New Roman" w:hAnsi="Times New Roman"/>
                <w:sz w:val="24"/>
                <w:szCs w:val="24"/>
              </w:rPr>
              <w:t>Партиципација корисника</w:t>
            </w:r>
            <w:r w:rsidR="008C6041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="00AB4DDC">
              <w:rPr>
                <w:rFonts w:ascii="Times New Roman" w:hAnsi="Times New Roman"/>
                <w:sz w:val="24"/>
                <w:szCs w:val="24"/>
                <w:lang w:val="sr-Cyrl-RS"/>
              </w:rPr>
              <w:t>дневн</w:t>
            </w:r>
            <w:r w:rsidR="008C6041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AB4DD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борав</w:t>
            </w:r>
            <w:r w:rsidR="008C6041">
              <w:rPr>
                <w:rFonts w:ascii="Times New Roman" w:hAnsi="Times New Roman"/>
                <w:sz w:val="24"/>
                <w:szCs w:val="24"/>
                <w:lang w:val="sr-Cyrl-RS"/>
              </w:rPr>
              <w:t>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4054" w14:textId="55D28B06" w:rsidR="007621F8" w:rsidRPr="00AB4DDC" w:rsidRDefault="00AB4DDC" w:rsidP="00AB4DD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529.865,00</w:t>
            </w:r>
          </w:p>
        </w:tc>
      </w:tr>
      <w:tr w:rsidR="00D12331" w:rsidRPr="00DB720A" w14:paraId="77F622F9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6D4" w14:textId="77777777" w:rsidR="00D12331" w:rsidRPr="00F44BB9" w:rsidRDefault="00D12331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0536" w14:textId="741E3584" w:rsidR="00D12331" w:rsidRPr="00D12331" w:rsidRDefault="00D123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Партиципација</w:t>
            </w:r>
            <w:r w:rsidR="008C6041">
              <w:rPr>
                <w:rFonts w:ascii="Times New Roman" w:hAnsi="Times New Roman"/>
                <w:sz w:val="24"/>
                <w:szCs w:val="24"/>
                <w:lang w:val="sr-Cyrl-RS"/>
              </w:rPr>
              <w:t>-лични пратиоци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C6B" w14:textId="3DCA043A" w:rsidR="00D12331" w:rsidRDefault="003E6660" w:rsidP="00AB4DD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45.759,66</w:t>
            </w:r>
          </w:p>
        </w:tc>
      </w:tr>
      <w:tr w:rsidR="00D12331" w:rsidRPr="00DB720A" w14:paraId="695EF8FA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838F" w14:textId="77777777" w:rsidR="00D12331" w:rsidRPr="00F44BB9" w:rsidRDefault="00D12331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EB61" w14:textId="1D89E9D9" w:rsidR="00D12331" w:rsidRPr="00D12331" w:rsidRDefault="00D1233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Партиципација</w:t>
            </w:r>
            <w:r w:rsidR="008C6041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ран</w:t>
            </w:r>
            <w:r w:rsidR="008C6041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третман</w:t>
            </w:r>
            <w:r w:rsidR="008C6041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A767" w14:textId="417C4E0B" w:rsidR="00D12331" w:rsidRPr="0019697C" w:rsidRDefault="0019697C" w:rsidP="00AB4DDC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66.367,00</w:t>
            </w:r>
          </w:p>
        </w:tc>
      </w:tr>
      <w:tr w:rsidR="00DB720A" w:rsidRPr="00DB720A" w14:paraId="02750251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DC9" w14:textId="77777777" w:rsidR="007621F8" w:rsidRPr="00320F56" w:rsidRDefault="007621F8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3EF9" w14:textId="77777777" w:rsidR="007621F8" w:rsidRPr="00320F56" w:rsidRDefault="007621F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0F56">
              <w:rPr>
                <w:rFonts w:ascii="Times New Roman" w:hAnsi="Times New Roman"/>
                <w:sz w:val="24"/>
                <w:szCs w:val="24"/>
              </w:rPr>
              <w:t>Допринос других донатора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72E" w14:textId="77777777" w:rsidR="007621F8" w:rsidRPr="00320F56" w:rsidRDefault="00320F56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F56">
              <w:rPr>
                <w:rFonts w:ascii="Times New Roman" w:hAnsi="Times New Roman"/>
                <w:sz w:val="24"/>
                <w:szCs w:val="24"/>
              </w:rPr>
              <w:t>139.000,00</w:t>
            </w:r>
          </w:p>
        </w:tc>
      </w:tr>
      <w:tr w:rsidR="002A63B5" w:rsidRPr="00DB720A" w14:paraId="71EA170B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19D" w14:textId="77777777" w:rsidR="002A63B5" w:rsidRPr="002A63B5" w:rsidRDefault="002A63B5" w:rsidP="007621F8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59F9" w14:textId="77777777" w:rsidR="002A63B5" w:rsidRPr="002A63B5" w:rsidRDefault="002A63B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63B5">
              <w:rPr>
                <w:rFonts w:ascii="Times New Roman" w:hAnsi="Times New Roman"/>
                <w:sz w:val="24"/>
                <w:szCs w:val="24"/>
              </w:rPr>
              <w:t>Министартво за рад, запошљавање, борачка и социјална питања Републике Србије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28E" w14:textId="77777777" w:rsidR="002A63B5" w:rsidRPr="002A63B5" w:rsidRDefault="002A63B5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63B5">
              <w:rPr>
                <w:rFonts w:ascii="Times New Roman" w:hAnsi="Times New Roman"/>
                <w:sz w:val="24"/>
                <w:szCs w:val="24"/>
              </w:rPr>
              <w:t>1.205.120,00</w:t>
            </w:r>
          </w:p>
        </w:tc>
      </w:tr>
      <w:tr w:rsidR="00DB720A" w:rsidRPr="00DB720A" w14:paraId="05C29D1B" w14:textId="77777777" w:rsidTr="007621F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972" w14:textId="77777777" w:rsidR="007621F8" w:rsidRPr="00DB720A" w:rsidRDefault="007621F8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9C59" w14:textId="77777777" w:rsidR="007621F8" w:rsidRPr="001650DA" w:rsidRDefault="007621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50DA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C551" w14:textId="2A1C340F" w:rsidR="007621F8" w:rsidRPr="009009E4" w:rsidRDefault="00A452ED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16.516.760,88</w:t>
            </w:r>
          </w:p>
        </w:tc>
      </w:tr>
    </w:tbl>
    <w:p w14:paraId="1611BEC5" w14:textId="77777777" w:rsidR="007621F8" w:rsidRPr="00DB720A" w:rsidRDefault="007621F8" w:rsidP="007621F8">
      <w:pPr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41D05A9E" w14:textId="77777777" w:rsidR="00DD5EE5" w:rsidRDefault="00DD5EE5" w:rsidP="00DD5EE5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Трошкови –расходи у 2022.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5571"/>
        <w:gridCol w:w="2268"/>
      </w:tblGrid>
      <w:tr w:rsidR="00F20B04" w:rsidRPr="00F20B04" w14:paraId="1ACDAB58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2B13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 xml:space="preserve">ред.бр.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6347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 xml:space="preserve">назив трошка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5983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F20B04" w:rsidRPr="00F20B04" w14:paraId="14F74ADA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FDA6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A95D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зараде запослених - бруто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2961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11.463.327,00</w:t>
            </w:r>
          </w:p>
        </w:tc>
      </w:tr>
      <w:tr w:rsidR="00F20B04" w:rsidRPr="00F20B04" w14:paraId="1DFB137F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426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3687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накнаде ангажованим лицима по јавним радовима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DBA5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1.117.492,10</w:t>
            </w:r>
          </w:p>
        </w:tc>
      </w:tr>
      <w:tr w:rsidR="00F20B04" w:rsidRPr="00F20B04" w14:paraId="5A2E8CB4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BEB6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2236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 xml:space="preserve">уговори о делу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4025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606.936,00</w:t>
            </w:r>
          </w:p>
        </w:tc>
      </w:tr>
      <w:tr w:rsidR="00F20B04" w:rsidRPr="00F20B04" w14:paraId="13D54574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B73F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CE46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трошкови материјала за васпитни рад и хигијену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F37F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128.626,00</w:t>
            </w:r>
          </w:p>
        </w:tc>
      </w:tr>
      <w:tr w:rsidR="00F20B04" w:rsidRPr="00F20B04" w14:paraId="6C5B3757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3659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1E9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трошкови исхране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61F7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299.345,00</w:t>
            </w:r>
          </w:p>
        </w:tc>
      </w:tr>
      <w:tr w:rsidR="00F20B04" w:rsidRPr="00F20B04" w14:paraId="5775B65F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30E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09AC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 xml:space="preserve">комунални трошкови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DE0F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173.155,00</w:t>
            </w:r>
          </w:p>
        </w:tc>
      </w:tr>
      <w:tr w:rsidR="00F20B04" w:rsidRPr="00F20B04" w14:paraId="50E82333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AF1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26FC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Трошкови помоћног материјала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7FEB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128.626,00</w:t>
            </w:r>
          </w:p>
        </w:tc>
      </w:tr>
      <w:tr w:rsidR="00F20B04" w:rsidRPr="00F20B04" w14:paraId="6C0F6FC3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4AA5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8418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путни трошкови запослених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2C6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170.239,00</w:t>
            </w:r>
          </w:p>
        </w:tc>
      </w:tr>
      <w:tr w:rsidR="00F20B04" w:rsidRPr="00F20B04" w14:paraId="5832F663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732B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FEAE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птт трошкови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2CAE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58.766,00</w:t>
            </w:r>
          </w:p>
        </w:tc>
      </w:tr>
      <w:tr w:rsidR="00F20B04" w:rsidRPr="00F20B04" w14:paraId="199E8D25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1260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C19E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 xml:space="preserve">Трошкови осталих услуга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B4F2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242.204,00</w:t>
            </w:r>
          </w:p>
        </w:tc>
      </w:tr>
      <w:tr w:rsidR="00F20B04" w:rsidRPr="00F20B04" w14:paraId="7113A438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720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C9CB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Трошкови провизије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2B44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44.423,00</w:t>
            </w:r>
          </w:p>
        </w:tc>
      </w:tr>
      <w:tr w:rsidR="00F20B04" w:rsidRPr="00F20B04" w14:paraId="712354DE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F45A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EBD9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гориво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C4CA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286.397,65</w:t>
            </w:r>
          </w:p>
        </w:tc>
      </w:tr>
      <w:tr w:rsidR="00F20B04" w:rsidRPr="00F20B04" w14:paraId="221C914C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C088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1338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sz w:val="24"/>
                <w:szCs w:val="24"/>
              </w:rPr>
              <w:t>канцеларијски материјал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4840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color w:val="FF0000"/>
                <w:sz w:val="24"/>
                <w:szCs w:val="24"/>
              </w:rPr>
              <w:t>67.671,00</w:t>
            </w:r>
          </w:p>
        </w:tc>
      </w:tr>
      <w:tr w:rsidR="00F20B04" w:rsidRPr="00F20B04" w14:paraId="204E0D1A" w14:textId="77777777" w:rsidTr="00DD5EE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67A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B64E" w14:textId="77777777" w:rsidR="00DD5EE5" w:rsidRPr="00F20B04" w:rsidRDefault="00DD5EE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0B04">
              <w:rPr>
                <w:rFonts w:ascii="Times New Roman" w:hAnsi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9BF6" w14:textId="77777777" w:rsidR="00DD5EE5" w:rsidRPr="00F20B04" w:rsidRDefault="00DD5EE5">
            <w:pPr>
              <w:spacing w:line="276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0B0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14.787.204,65</w:t>
            </w:r>
          </w:p>
        </w:tc>
      </w:tr>
    </w:tbl>
    <w:p w14:paraId="6D596506" w14:textId="77777777" w:rsidR="007621F8" w:rsidRPr="00DB720A" w:rsidRDefault="007621F8" w:rsidP="007621F8">
      <w:pPr>
        <w:rPr>
          <w:color w:val="FF0000"/>
        </w:rPr>
      </w:pPr>
    </w:p>
    <w:p w14:paraId="19859B6E" w14:textId="77777777" w:rsidR="007621F8" w:rsidRPr="00DB720A" w:rsidRDefault="007621F8" w:rsidP="007621F8">
      <w:pPr>
        <w:rPr>
          <w:rFonts w:ascii="Times New Roman" w:hAnsi="Times New Roman"/>
          <w:color w:val="FF0000"/>
          <w:sz w:val="24"/>
          <w:szCs w:val="24"/>
        </w:rPr>
      </w:pPr>
    </w:p>
    <w:p w14:paraId="35A8955E" w14:textId="77777777" w:rsidR="007621F8" w:rsidRPr="00DB720A" w:rsidRDefault="007621F8" w:rsidP="007621F8">
      <w:pPr>
        <w:rPr>
          <w:rFonts w:ascii="Times New Roman" w:hAnsi="Times New Roman"/>
          <w:color w:val="FF0000"/>
          <w:sz w:val="24"/>
          <w:szCs w:val="24"/>
        </w:rPr>
      </w:pPr>
    </w:p>
    <w:p w14:paraId="1F76F8CA" w14:textId="77777777" w:rsidR="007621F8" w:rsidRPr="00DB720A" w:rsidRDefault="007621F8" w:rsidP="007621F8">
      <w:pPr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DB720A">
        <w:rPr>
          <w:rFonts w:ascii="Times New Roman" w:hAnsi="Times New Roman"/>
          <w:color w:val="FF0000"/>
          <w:sz w:val="24"/>
          <w:szCs w:val="24"/>
        </w:rPr>
        <w:t>Разлика од 77.268,00 динара је приход Удружења а у 2022.</w:t>
      </w:r>
      <w:proofErr w:type="gramEnd"/>
      <w:r w:rsidRPr="00DB720A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DB720A">
        <w:rPr>
          <w:rFonts w:ascii="Times New Roman" w:hAnsi="Times New Roman"/>
          <w:color w:val="FF0000"/>
          <w:sz w:val="24"/>
          <w:szCs w:val="24"/>
        </w:rPr>
        <w:t>години</w:t>
      </w:r>
      <w:proofErr w:type="gramEnd"/>
      <w:r w:rsidRPr="00DB720A">
        <w:rPr>
          <w:rFonts w:ascii="Times New Roman" w:hAnsi="Times New Roman"/>
          <w:color w:val="FF0000"/>
          <w:sz w:val="24"/>
          <w:szCs w:val="24"/>
        </w:rPr>
        <w:t xml:space="preserve"> ће бити исплаћено комби возило добављачу по поднетом предраћуну и екстерном ревизору након завршетка куповине. </w:t>
      </w:r>
    </w:p>
    <w:p w14:paraId="3233155B" w14:textId="77777777" w:rsidR="007621F8" w:rsidRPr="009550E8" w:rsidRDefault="007621F8" w:rsidP="007621F8">
      <w:pPr>
        <w:ind w:left="720"/>
        <w:rPr>
          <w:rFonts w:ascii="Times New Roman" w:hAnsi="Times New Roman"/>
          <w:sz w:val="24"/>
          <w:szCs w:val="24"/>
        </w:rPr>
      </w:pPr>
      <w:r w:rsidRPr="009550E8">
        <w:rPr>
          <w:rFonts w:ascii="Times New Roman" w:hAnsi="Times New Roman"/>
          <w:sz w:val="24"/>
          <w:szCs w:val="24"/>
        </w:rPr>
        <w:t>**</w:t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  <w:t>***</w:t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</w:r>
      <w:r w:rsidRPr="009550E8">
        <w:rPr>
          <w:rFonts w:ascii="Times New Roman" w:hAnsi="Times New Roman"/>
          <w:sz w:val="24"/>
          <w:szCs w:val="24"/>
        </w:rPr>
        <w:tab/>
        <w:t>**</w:t>
      </w:r>
    </w:p>
    <w:p w14:paraId="6CC711D5" w14:textId="77777777" w:rsidR="007621F8" w:rsidRPr="009550E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 w:rsidRPr="009550E8">
        <w:rPr>
          <w:rFonts w:ascii="Times New Roman" w:hAnsi="Times New Roman"/>
          <w:b/>
          <w:sz w:val="24"/>
          <w:szCs w:val="24"/>
        </w:rPr>
        <w:t>IV</w:t>
      </w:r>
    </w:p>
    <w:p w14:paraId="2C04070D" w14:textId="77777777" w:rsidR="007621F8" w:rsidRPr="009550E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 w:rsidRPr="009550E8">
        <w:rPr>
          <w:rFonts w:ascii="Times New Roman" w:hAnsi="Times New Roman"/>
          <w:b/>
          <w:sz w:val="24"/>
          <w:szCs w:val="24"/>
        </w:rPr>
        <w:t>ОСТАЛЕ АКТИВНОСТИ</w:t>
      </w:r>
    </w:p>
    <w:p w14:paraId="318F3C24" w14:textId="77777777" w:rsidR="007621F8" w:rsidRPr="00DB720A" w:rsidRDefault="007621F8" w:rsidP="007621F8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F02F051" w14:textId="77777777" w:rsidR="007621F8" w:rsidRPr="00C23BAA" w:rsidRDefault="007621F8" w:rsidP="007621F8">
      <w:pPr>
        <w:rPr>
          <w:rFonts w:ascii="Times New Roman" w:hAnsi="Times New Roman"/>
          <w:sz w:val="24"/>
          <w:szCs w:val="24"/>
        </w:rPr>
      </w:pPr>
      <w:r w:rsidRPr="00C23BAA">
        <w:rPr>
          <w:rFonts w:ascii="Times New Roman" w:hAnsi="Times New Roman"/>
          <w:sz w:val="24"/>
          <w:szCs w:val="24"/>
        </w:rPr>
        <w:t>За кориснике дневног боравка и друге чланове удружења колико организоване су следеће активности:</w:t>
      </w:r>
    </w:p>
    <w:p w14:paraId="0ECA38F5" w14:textId="77777777" w:rsidR="007621F8" w:rsidRPr="00C23BAA" w:rsidRDefault="007621F8" w:rsidP="007621F8">
      <w:pPr>
        <w:rPr>
          <w:rFonts w:ascii="Times New Roman" w:hAnsi="Times New Roman"/>
          <w:sz w:val="24"/>
          <w:szCs w:val="24"/>
        </w:rPr>
      </w:pPr>
    </w:p>
    <w:p w14:paraId="7EF7C732" w14:textId="77777777" w:rsidR="007621F8" w:rsidRPr="00DB720A" w:rsidRDefault="007621F8" w:rsidP="007621F8">
      <w:pPr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C23BAA">
        <w:rPr>
          <w:rFonts w:ascii="Times New Roman" w:hAnsi="Times New Roman"/>
          <w:sz w:val="24"/>
          <w:szCs w:val="24"/>
        </w:rPr>
        <w:t>Обележен је Дан заљубљених 14. 02. 2022. у оквиру нашег Удружења</w:t>
      </w:r>
      <w:r w:rsidR="00920FC9">
        <w:rPr>
          <w:rFonts w:ascii="Times New Roman" w:hAnsi="Times New Roman"/>
          <w:sz w:val="24"/>
          <w:szCs w:val="24"/>
        </w:rPr>
        <w:t>, позвани гости из других Удружења</w:t>
      </w:r>
    </w:p>
    <w:p w14:paraId="02A1D236" w14:textId="77777777" w:rsidR="00920FC9" w:rsidRPr="00920FC9" w:rsidRDefault="00920FC9" w:rsidP="007621F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0FC9">
        <w:rPr>
          <w:rFonts w:ascii="Times New Roman" w:hAnsi="Times New Roman"/>
          <w:sz w:val="24"/>
          <w:szCs w:val="24"/>
        </w:rPr>
        <w:t>Обележен 8. март у оквиру нашег Удружења</w:t>
      </w:r>
      <w:r w:rsidR="00841728">
        <w:rPr>
          <w:rFonts w:ascii="Times New Roman" w:hAnsi="Times New Roman"/>
          <w:sz w:val="24"/>
          <w:szCs w:val="24"/>
        </w:rPr>
        <w:t>, позвани гости из других Удружења</w:t>
      </w:r>
    </w:p>
    <w:p w14:paraId="150A1DA3" w14:textId="77777777" w:rsidR="00D61818" w:rsidRPr="00D61818" w:rsidRDefault="00D61818" w:rsidP="00D61818">
      <w:pPr>
        <w:numPr>
          <w:ilvl w:val="0"/>
          <w:numId w:val="6"/>
        </w:numPr>
        <w:rPr>
          <w:rFonts w:ascii="Times New Roman" w:hAnsi="Times New Roman"/>
        </w:rPr>
      </w:pPr>
      <w:r w:rsidRPr="00D61818">
        <w:rPr>
          <w:rFonts w:ascii="Times New Roman" w:hAnsi="Times New Roman"/>
        </w:rPr>
        <w:t>Ангажовање особа са инвалидитетом у производњи поврћа</w:t>
      </w:r>
    </w:p>
    <w:p w14:paraId="401FBCA6" w14:textId="77777777" w:rsidR="00D61818" w:rsidRPr="00D61818" w:rsidRDefault="00D61818" w:rsidP="00D61818">
      <w:pPr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D61818">
        <w:rPr>
          <w:rFonts w:ascii="Times New Roman" w:hAnsi="Times New Roman"/>
        </w:rPr>
        <w:t>март-април</w:t>
      </w:r>
      <w:proofErr w:type="gramEnd"/>
      <w:r w:rsidRPr="00D61818">
        <w:rPr>
          <w:rFonts w:ascii="Times New Roman" w:hAnsi="Times New Roman"/>
        </w:rPr>
        <w:t xml:space="preserve"> 2022. године </w:t>
      </w:r>
    </w:p>
    <w:p w14:paraId="1C951342" w14:textId="77777777" w:rsidR="007621F8" w:rsidRPr="00920FC9" w:rsidRDefault="007621F8" w:rsidP="007621F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0FC9">
        <w:rPr>
          <w:rFonts w:ascii="Times New Roman" w:hAnsi="Times New Roman"/>
          <w:sz w:val="24"/>
          <w:szCs w:val="24"/>
        </w:rPr>
        <w:t>Продајна изложба за Петровдан у Србобрану</w:t>
      </w:r>
    </w:p>
    <w:p w14:paraId="1E10947C" w14:textId="77777777" w:rsidR="007621F8" w:rsidRPr="00016AC6" w:rsidRDefault="007621F8" w:rsidP="007621F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16AC6">
        <w:rPr>
          <w:rFonts w:ascii="Times New Roman" w:hAnsi="Times New Roman"/>
          <w:sz w:val="24"/>
          <w:szCs w:val="24"/>
        </w:rPr>
        <w:t>Одржан 1</w:t>
      </w:r>
      <w:r w:rsidR="00016AC6" w:rsidRPr="00016AC6">
        <w:rPr>
          <w:rFonts w:ascii="Times New Roman" w:hAnsi="Times New Roman"/>
          <w:sz w:val="24"/>
          <w:szCs w:val="24"/>
        </w:rPr>
        <w:t>7</w:t>
      </w:r>
      <w:r w:rsidRPr="00016A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16AC6">
        <w:rPr>
          <w:rFonts w:ascii="Times New Roman" w:hAnsi="Times New Roman"/>
          <w:sz w:val="24"/>
          <w:szCs w:val="24"/>
        </w:rPr>
        <w:t>по</w:t>
      </w:r>
      <w:proofErr w:type="gramEnd"/>
      <w:r w:rsidRPr="00016AC6">
        <w:rPr>
          <w:rFonts w:ascii="Times New Roman" w:hAnsi="Times New Roman"/>
          <w:sz w:val="24"/>
          <w:szCs w:val="24"/>
        </w:rPr>
        <w:t xml:space="preserve"> реду Еко камп 2</w:t>
      </w:r>
      <w:r w:rsidR="00016AC6" w:rsidRPr="00016AC6">
        <w:rPr>
          <w:rFonts w:ascii="Times New Roman" w:hAnsi="Times New Roman"/>
          <w:sz w:val="24"/>
          <w:szCs w:val="24"/>
        </w:rPr>
        <w:t>5</w:t>
      </w:r>
      <w:r w:rsidRPr="00016AC6">
        <w:rPr>
          <w:rFonts w:ascii="Times New Roman" w:hAnsi="Times New Roman"/>
          <w:sz w:val="24"/>
          <w:szCs w:val="24"/>
        </w:rPr>
        <w:t>.07.202</w:t>
      </w:r>
      <w:r w:rsidR="00016AC6" w:rsidRPr="00016AC6">
        <w:rPr>
          <w:rFonts w:ascii="Times New Roman" w:hAnsi="Times New Roman"/>
          <w:sz w:val="24"/>
          <w:szCs w:val="24"/>
        </w:rPr>
        <w:t>2</w:t>
      </w:r>
      <w:r w:rsidRPr="00016AC6">
        <w:rPr>
          <w:rFonts w:ascii="Times New Roman" w:hAnsi="Times New Roman"/>
          <w:sz w:val="24"/>
          <w:szCs w:val="24"/>
        </w:rPr>
        <w:t>.-</w:t>
      </w:r>
      <w:r w:rsidR="00016AC6" w:rsidRPr="00016AC6">
        <w:rPr>
          <w:rFonts w:ascii="Times New Roman" w:hAnsi="Times New Roman"/>
          <w:sz w:val="24"/>
          <w:szCs w:val="24"/>
        </w:rPr>
        <w:t>29</w:t>
      </w:r>
      <w:r w:rsidRPr="00016AC6">
        <w:rPr>
          <w:rFonts w:ascii="Times New Roman" w:hAnsi="Times New Roman"/>
          <w:sz w:val="24"/>
          <w:szCs w:val="24"/>
        </w:rPr>
        <w:t>.07.202</w:t>
      </w:r>
      <w:r w:rsidR="00016AC6" w:rsidRPr="00016AC6">
        <w:rPr>
          <w:rFonts w:ascii="Times New Roman" w:hAnsi="Times New Roman"/>
          <w:sz w:val="24"/>
          <w:szCs w:val="24"/>
        </w:rPr>
        <w:t>2</w:t>
      </w:r>
      <w:r w:rsidRPr="00016AC6">
        <w:rPr>
          <w:rFonts w:ascii="Times New Roman" w:hAnsi="Times New Roman"/>
          <w:sz w:val="24"/>
          <w:szCs w:val="24"/>
        </w:rPr>
        <w:t>. године</w:t>
      </w:r>
    </w:p>
    <w:p w14:paraId="7D1D13CA" w14:textId="77777777" w:rsidR="007621F8" w:rsidRPr="00016AC6" w:rsidRDefault="007621F8" w:rsidP="007621F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16AC6">
        <w:rPr>
          <w:rFonts w:ascii="Times New Roman" w:hAnsi="Times New Roman"/>
          <w:sz w:val="24"/>
          <w:szCs w:val="24"/>
        </w:rPr>
        <w:t xml:space="preserve">Одржана Мини олимпијада у </w:t>
      </w:r>
      <w:r w:rsidR="00D61818">
        <w:rPr>
          <w:rFonts w:ascii="Times New Roman" w:hAnsi="Times New Roman"/>
          <w:sz w:val="24"/>
          <w:szCs w:val="24"/>
        </w:rPr>
        <w:t>Старој Пазови</w:t>
      </w:r>
    </w:p>
    <w:p w14:paraId="5F8D15CE" w14:textId="77777777" w:rsidR="007621F8" w:rsidRPr="00DB720A" w:rsidRDefault="007621F8" w:rsidP="007621F8">
      <w:pPr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016AC6">
        <w:rPr>
          <w:rFonts w:ascii="Times New Roman" w:hAnsi="Times New Roman"/>
          <w:sz w:val="24"/>
          <w:szCs w:val="24"/>
        </w:rPr>
        <w:t xml:space="preserve">Сликарска колонија са излетом на салаш „Татић“ (50 учесника) </w:t>
      </w:r>
    </w:p>
    <w:p w14:paraId="428A6F8E" w14:textId="77777777" w:rsidR="007621F8" w:rsidRPr="00920FC9" w:rsidRDefault="007621F8" w:rsidP="007621F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0FC9">
        <w:rPr>
          <w:rFonts w:ascii="Times New Roman" w:hAnsi="Times New Roman"/>
          <w:sz w:val="24"/>
          <w:szCs w:val="24"/>
        </w:rPr>
        <w:t>Такмичење рецитатора Запорка у Фекетићу 2 учесника</w:t>
      </w:r>
    </w:p>
    <w:p w14:paraId="53E66DC1" w14:textId="4DA5F5F8" w:rsidR="007621F8" w:rsidRPr="00DB720A" w:rsidRDefault="007621F8" w:rsidP="007621F8">
      <w:pPr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016AC6">
        <w:rPr>
          <w:rFonts w:ascii="Times New Roman" w:hAnsi="Times New Roman"/>
          <w:sz w:val="24"/>
          <w:szCs w:val="24"/>
        </w:rPr>
        <w:lastRenderedPageBreak/>
        <w:t>Обележен 30.09.202</w:t>
      </w:r>
      <w:r w:rsidR="00D50833">
        <w:rPr>
          <w:rFonts w:ascii="Times New Roman" w:hAnsi="Times New Roman"/>
          <w:sz w:val="24"/>
          <w:szCs w:val="24"/>
        </w:rPr>
        <w:t>2</w:t>
      </w:r>
      <w:r w:rsidRPr="00016AC6">
        <w:rPr>
          <w:rFonts w:ascii="Times New Roman" w:hAnsi="Times New Roman"/>
          <w:sz w:val="24"/>
          <w:szCs w:val="24"/>
        </w:rPr>
        <w:t xml:space="preserve">. дан Удружења “Бисер” </w:t>
      </w:r>
    </w:p>
    <w:p w14:paraId="4A0D76C7" w14:textId="29E04709" w:rsidR="00D61818" w:rsidRPr="00D97D41" w:rsidRDefault="007621F8" w:rsidP="007621F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7D41">
        <w:rPr>
          <w:rFonts w:ascii="Times New Roman" w:hAnsi="Times New Roman"/>
          <w:sz w:val="24"/>
          <w:szCs w:val="24"/>
        </w:rPr>
        <w:t>Обележен 03.12.202</w:t>
      </w:r>
      <w:r w:rsidR="00CA0CAB">
        <w:rPr>
          <w:rFonts w:ascii="Times New Roman" w:hAnsi="Times New Roman"/>
          <w:sz w:val="24"/>
          <w:szCs w:val="24"/>
        </w:rPr>
        <w:t>2</w:t>
      </w:r>
      <w:r w:rsidR="00D61818" w:rsidRPr="00D97D41">
        <w:rPr>
          <w:rFonts w:ascii="Times New Roman" w:hAnsi="Times New Roman"/>
          <w:sz w:val="24"/>
          <w:szCs w:val="24"/>
        </w:rPr>
        <w:t>. Д</w:t>
      </w:r>
      <w:r w:rsidRPr="00D97D41">
        <w:rPr>
          <w:rFonts w:ascii="Times New Roman" w:hAnsi="Times New Roman"/>
          <w:sz w:val="24"/>
          <w:szCs w:val="24"/>
        </w:rPr>
        <w:t xml:space="preserve">ан особа са инвалидитетом и дан менталног здравља, </w:t>
      </w:r>
      <w:r w:rsidR="00D61818" w:rsidRPr="00D97D41">
        <w:rPr>
          <w:rFonts w:ascii="Times New Roman" w:hAnsi="Times New Roman"/>
          <w:sz w:val="24"/>
          <w:szCs w:val="24"/>
        </w:rPr>
        <w:t xml:space="preserve">изложбом у „Ерсте банци“, постављањем паноа о постигнућима „Бисера“ у Дому здравља и основним школама и </w:t>
      </w:r>
      <w:r w:rsidR="00D97D41" w:rsidRPr="00D97D41">
        <w:rPr>
          <w:rFonts w:ascii="Times New Roman" w:hAnsi="Times New Roman"/>
          <w:sz w:val="24"/>
          <w:szCs w:val="24"/>
        </w:rPr>
        <w:t>инклузивна радионица са децом из вртића</w:t>
      </w:r>
    </w:p>
    <w:p w14:paraId="01929F31" w14:textId="38507247" w:rsidR="007621F8" w:rsidRPr="00D97D41" w:rsidRDefault="007621F8" w:rsidP="00514484">
      <w:pPr>
        <w:ind w:left="720"/>
        <w:rPr>
          <w:rFonts w:ascii="Times New Roman" w:hAnsi="Times New Roman"/>
          <w:sz w:val="24"/>
          <w:szCs w:val="24"/>
        </w:rPr>
      </w:pPr>
      <w:proofErr w:type="gramStart"/>
      <w:r w:rsidRPr="00D97D41">
        <w:rPr>
          <w:rFonts w:ascii="Times New Roman" w:hAnsi="Times New Roman"/>
          <w:sz w:val="24"/>
          <w:szCs w:val="24"/>
        </w:rPr>
        <w:t>године</w:t>
      </w:r>
      <w:r w:rsidR="00D61818" w:rsidRPr="00D97D41">
        <w:rPr>
          <w:rFonts w:ascii="Times New Roman" w:hAnsi="Times New Roman"/>
          <w:sz w:val="24"/>
          <w:szCs w:val="24"/>
        </w:rPr>
        <w:t>,</w:t>
      </w:r>
      <w:proofErr w:type="gramEnd"/>
      <w:r w:rsidR="00D61818" w:rsidRPr="00D97D41">
        <w:rPr>
          <w:rFonts w:ascii="Times New Roman" w:hAnsi="Times New Roman"/>
          <w:sz w:val="24"/>
          <w:szCs w:val="24"/>
        </w:rPr>
        <w:t>освојена награда за костиме и сценографију</w:t>
      </w:r>
    </w:p>
    <w:p w14:paraId="70F1C7AE" w14:textId="77777777" w:rsidR="007621F8" w:rsidRPr="00920FC9" w:rsidRDefault="007621F8" w:rsidP="007621F8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20FC9">
        <w:rPr>
          <w:rFonts w:ascii="Times New Roman" w:hAnsi="Times New Roman"/>
          <w:sz w:val="24"/>
          <w:szCs w:val="24"/>
        </w:rPr>
        <w:t>Одржане продајне изложбе у библиотеци и Дому културе са производима у чиј</w:t>
      </w:r>
      <w:r w:rsidR="00920FC9" w:rsidRPr="00920FC9">
        <w:rPr>
          <w:rFonts w:ascii="Times New Roman" w:hAnsi="Times New Roman"/>
          <w:sz w:val="24"/>
          <w:szCs w:val="24"/>
        </w:rPr>
        <w:t>о</w:t>
      </w:r>
      <w:r w:rsidRPr="00920FC9">
        <w:rPr>
          <w:rFonts w:ascii="Times New Roman" w:hAnsi="Times New Roman"/>
          <w:sz w:val="24"/>
          <w:szCs w:val="24"/>
        </w:rPr>
        <w:t>ј изради су учествовали корисници дневног боравка</w:t>
      </w:r>
    </w:p>
    <w:p w14:paraId="068656DA" w14:textId="77777777" w:rsidR="00841728" w:rsidRPr="00841728" w:rsidRDefault="007621F8" w:rsidP="007621F8">
      <w:pPr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 w:rsidRPr="00016AC6">
        <w:rPr>
          <w:rFonts w:ascii="Times New Roman" w:hAnsi="Times New Roman"/>
          <w:sz w:val="24"/>
          <w:szCs w:val="24"/>
        </w:rPr>
        <w:t>Рад у  продавници на аутобуској станици у Србобрану за продају производа</w:t>
      </w:r>
    </w:p>
    <w:p w14:paraId="6ABE92C7" w14:textId="77777777" w:rsidR="007621F8" w:rsidRPr="00DB720A" w:rsidRDefault="00841728" w:rsidP="007621F8">
      <w:pPr>
        <w:numPr>
          <w:ilvl w:val="0"/>
          <w:numId w:val="6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Дочек Нове године у просторијама нашег Удружња</w:t>
      </w:r>
    </w:p>
    <w:p w14:paraId="2C11D53B" w14:textId="77777777" w:rsidR="007621F8" w:rsidRPr="00DB720A" w:rsidRDefault="007621F8" w:rsidP="007621F8">
      <w:pPr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432DF25A" w14:textId="77777777" w:rsidR="0059476C" w:rsidRPr="006938D4" w:rsidRDefault="00B745B3" w:rsidP="00D97D41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B745B3">
        <w:rPr>
          <w:rFonts w:ascii="Times New Roman" w:hAnsi="Times New Roman"/>
        </w:rPr>
        <w:t xml:space="preserve">Скупштина удружења </w:t>
      </w:r>
      <w:proofErr w:type="gramStart"/>
      <w:r w:rsidRPr="00B745B3">
        <w:rPr>
          <w:rFonts w:ascii="Times New Roman" w:hAnsi="Times New Roman"/>
        </w:rPr>
        <w:t>,,Бисер</w:t>
      </w:r>
      <w:proofErr w:type="gramEnd"/>
      <w:r w:rsidRPr="00B745B3">
        <w:rPr>
          <w:rFonts w:ascii="Times New Roman" w:hAnsi="Times New Roman"/>
        </w:rPr>
        <w:t xml:space="preserve">“ одржана је, као и претходне године, путем on line платформе дана 23. </w:t>
      </w:r>
      <w:proofErr w:type="gramStart"/>
      <w:r w:rsidRPr="00B745B3">
        <w:rPr>
          <w:rFonts w:ascii="Times New Roman" w:hAnsi="Times New Roman"/>
        </w:rPr>
        <w:t>марта</w:t>
      </w:r>
      <w:proofErr w:type="gramEnd"/>
      <w:r w:rsidRPr="00B745B3">
        <w:rPr>
          <w:rFonts w:ascii="Times New Roman" w:hAnsi="Times New Roman"/>
        </w:rPr>
        <w:t xml:space="preserve"> 2022. </w:t>
      </w:r>
      <w:proofErr w:type="gramStart"/>
      <w:r w:rsidRPr="00B745B3">
        <w:rPr>
          <w:rFonts w:ascii="Times New Roman" w:hAnsi="Times New Roman"/>
        </w:rPr>
        <w:t>године</w:t>
      </w:r>
      <w:proofErr w:type="gramEnd"/>
      <w:r w:rsidRPr="00B745B3">
        <w:rPr>
          <w:rFonts w:ascii="Times New Roman" w:hAnsi="Times New Roman"/>
        </w:rPr>
        <w:t xml:space="preserve">. </w:t>
      </w:r>
      <w:proofErr w:type="gramStart"/>
      <w:r w:rsidRPr="00B745B3">
        <w:rPr>
          <w:rFonts w:ascii="Times New Roman" w:hAnsi="Times New Roman"/>
        </w:rPr>
        <w:t>Сви представници, делегати Скупштине упознати су са Извештајем о радуУдружења 2022.</w:t>
      </w:r>
      <w:proofErr w:type="gramEnd"/>
      <w:r w:rsidRPr="00B745B3">
        <w:rPr>
          <w:rFonts w:ascii="Times New Roman" w:hAnsi="Times New Roman"/>
        </w:rPr>
        <w:t xml:space="preserve"> </w:t>
      </w:r>
      <w:proofErr w:type="gramStart"/>
      <w:r w:rsidRPr="00B745B3">
        <w:rPr>
          <w:rFonts w:ascii="Times New Roman" w:hAnsi="Times New Roman"/>
        </w:rPr>
        <w:t>године</w:t>
      </w:r>
      <w:proofErr w:type="gramEnd"/>
      <w:r w:rsidRPr="00B745B3">
        <w:rPr>
          <w:rFonts w:ascii="Times New Roman" w:hAnsi="Times New Roman"/>
        </w:rPr>
        <w:t xml:space="preserve"> као и са евалуацијом услуга пружених у 2022. </w:t>
      </w:r>
      <w:proofErr w:type="gramStart"/>
      <w:r w:rsidRPr="00B745B3">
        <w:rPr>
          <w:rFonts w:ascii="Times New Roman" w:hAnsi="Times New Roman"/>
        </w:rPr>
        <w:t>години</w:t>
      </w:r>
      <w:proofErr w:type="gramEnd"/>
      <w:r w:rsidRPr="00B745B3">
        <w:rPr>
          <w:rFonts w:ascii="Times New Roman" w:hAnsi="Times New Roman"/>
        </w:rPr>
        <w:t xml:space="preserve">. </w:t>
      </w:r>
      <w:proofErr w:type="gramStart"/>
      <w:r w:rsidRPr="00B745B3">
        <w:rPr>
          <w:rFonts w:ascii="Times New Roman" w:hAnsi="Times New Roman"/>
        </w:rPr>
        <w:t>На предложени извештај није било примедби и сугестија те је он усвојен једногласно.</w:t>
      </w:r>
      <w:r w:rsidRPr="00D86AB7">
        <w:rPr>
          <w:rFonts w:ascii="Times New Roman" w:hAnsi="Times New Roman"/>
        </w:rPr>
        <w:t xml:space="preserve">Одлука Скупштине, као и сам извештај са евалуацијом </w:t>
      </w:r>
      <w:r w:rsidR="00D86AB7" w:rsidRPr="00D86AB7">
        <w:rPr>
          <w:rFonts w:ascii="Times New Roman" w:hAnsi="Times New Roman"/>
        </w:rPr>
        <w:t>достављен је након усвајања Републичком заводу за социјалну заштиту.</w:t>
      </w:r>
      <w:proofErr w:type="gramEnd"/>
    </w:p>
    <w:p w14:paraId="54B75032" w14:textId="77777777" w:rsidR="007621F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</w:p>
    <w:p w14:paraId="178C5E6A" w14:textId="77777777" w:rsidR="007621F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СТРУЧНИ КАДАР</w:t>
      </w:r>
    </w:p>
    <w:p w14:paraId="7F0ED096" w14:textId="77777777" w:rsidR="007621F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6500A7" w14:textId="77777777" w:rsidR="007621F8" w:rsidRDefault="007621F8" w:rsidP="007621F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ЗАПОСЛЕНО И АНГАЖОВАНО ОСОБЉЕ</w:t>
      </w:r>
    </w:p>
    <w:p w14:paraId="1BD6F1BE" w14:textId="77777777" w:rsidR="007621F8" w:rsidRPr="00AF2C19" w:rsidRDefault="007621F8" w:rsidP="007621F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F2C19">
        <w:rPr>
          <w:rFonts w:ascii="Times New Roman" w:hAnsi="Times New Roman"/>
          <w:sz w:val="24"/>
          <w:szCs w:val="24"/>
          <w:lang w:val="ru-RU"/>
        </w:rPr>
        <w:t>На пословима услуга стално је било запослено 6 запослених стручних радника, стручних сарадника и  сарадника  и 4 на одрађено време због замене одсутних радника  (боловање због трудносће, породиљског одсуства и ради неге детета (продужено одсуство).</w:t>
      </w:r>
    </w:p>
    <w:p w14:paraId="2004CF3B" w14:textId="77777777" w:rsidR="007621F8" w:rsidRPr="00AF2C19" w:rsidRDefault="007621F8" w:rsidP="007621F8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38ECFAA" w14:textId="77777777" w:rsidR="007621F8" w:rsidRPr="00AF2C19" w:rsidRDefault="007621F8" w:rsidP="007621F8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F2C19">
        <w:rPr>
          <w:rFonts w:ascii="Times New Roman" w:hAnsi="Times New Roman"/>
          <w:sz w:val="24"/>
          <w:szCs w:val="24"/>
          <w:lang w:val="ru-RU"/>
        </w:rPr>
        <w:t xml:space="preserve"> У услузи лични пратиоци било је запослено на одређено време  16 (19) личних пратилаца.</w:t>
      </w:r>
    </w:p>
    <w:p w14:paraId="48C1A6AA" w14:textId="77777777" w:rsidR="007621F8" w:rsidRPr="00AF2C19" w:rsidRDefault="007621F8" w:rsidP="007621F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823B5FA" w14:textId="77777777" w:rsidR="007621F8" w:rsidRPr="00AF2C19" w:rsidRDefault="007621F8" w:rsidP="007621F8">
      <w:pPr>
        <w:jc w:val="both"/>
        <w:rPr>
          <w:rFonts w:ascii="Times New Roman" w:hAnsi="Times New Roman"/>
          <w:sz w:val="24"/>
          <w:szCs w:val="24"/>
        </w:rPr>
      </w:pPr>
      <w:r w:rsidRPr="00AF2C19">
        <w:rPr>
          <w:rFonts w:ascii="Times New Roman" w:hAnsi="Times New Roman"/>
          <w:sz w:val="24"/>
          <w:szCs w:val="24"/>
        </w:rPr>
        <w:t xml:space="preserve">Број запослених и </w:t>
      </w:r>
      <w:proofErr w:type="gramStart"/>
      <w:r w:rsidRPr="00AF2C19">
        <w:rPr>
          <w:rFonts w:ascii="Times New Roman" w:hAnsi="Times New Roman"/>
          <w:sz w:val="24"/>
          <w:szCs w:val="24"/>
        </w:rPr>
        <w:t>ангажованих  који</w:t>
      </w:r>
      <w:proofErr w:type="gramEnd"/>
      <w:r w:rsidRPr="00AF2C19">
        <w:rPr>
          <w:rFonts w:ascii="Times New Roman" w:hAnsi="Times New Roman"/>
          <w:sz w:val="24"/>
          <w:szCs w:val="24"/>
        </w:rPr>
        <w:t xml:space="preserve"> су испуњавали услове је био на константном нивоу: 7 стручних радника, стручних сарадника, сарадника и возач сарадник-лични пратилац су радили у дневном боравку са једним помоћним радником, 16 (19) личних пратилаца са акредитованом обуком је било ангажовано током школске године, два дефектолога су била ангажована у раним тертманима и директор је био ангажован по уговору о ангажовању ван радног односа.</w:t>
      </w:r>
    </w:p>
    <w:p w14:paraId="1D091914" w14:textId="77777777" w:rsidR="007621F8" w:rsidRDefault="007621F8" w:rsidP="007621F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113E544" w14:textId="77777777" w:rsidR="007621F8" w:rsidRPr="009550E8" w:rsidRDefault="007621F8" w:rsidP="007621F8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550E8">
        <w:rPr>
          <w:rFonts w:ascii="Times New Roman" w:hAnsi="Times New Roman"/>
          <w:b/>
          <w:sz w:val="24"/>
          <w:szCs w:val="24"/>
          <w:lang w:val="ru-RU"/>
        </w:rPr>
        <w:t>ОБУКЕ</w:t>
      </w:r>
    </w:p>
    <w:p w14:paraId="734F22BD" w14:textId="77777777" w:rsidR="007621F8" w:rsidRPr="00DB720A" w:rsidRDefault="007621F8" w:rsidP="00713BF3">
      <w:pPr>
        <w:ind w:hanging="85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F49FFA" w14:textId="77777777" w:rsidR="007621F8" w:rsidRPr="00DB720A" w:rsidRDefault="007621F8" w:rsidP="00571CCE">
      <w:pPr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F2C19">
        <w:rPr>
          <w:rFonts w:ascii="Times New Roman" w:hAnsi="Times New Roman"/>
          <w:sz w:val="24"/>
          <w:szCs w:val="24"/>
        </w:rPr>
        <w:t>У току 202</w:t>
      </w:r>
      <w:r w:rsidR="008939F6">
        <w:rPr>
          <w:rFonts w:ascii="Times New Roman" w:hAnsi="Times New Roman"/>
          <w:sz w:val="24"/>
          <w:szCs w:val="24"/>
        </w:rPr>
        <w:t>2</w:t>
      </w:r>
      <w:r w:rsidRPr="00AF2C19">
        <w:rPr>
          <w:rFonts w:ascii="Times New Roman" w:hAnsi="Times New Roman"/>
          <w:sz w:val="24"/>
          <w:szCs w:val="24"/>
        </w:rPr>
        <w:t>.</w:t>
      </w:r>
      <w:proofErr w:type="gramEnd"/>
      <w:r w:rsidRPr="00AF2C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2C19">
        <w:rPr>
          <w:rFonts w:ascii="Times New Roman" w:hAnsi="Times New Roman"/>
          <w:sz w:val="24"/>
          <w:szCs w:val="24"/>
        </w:rPr>
        <w:t>год</w:t>
      </w:r>
      <w:r w:rsidR="008939F6">
        <w:rPr>
          <w:rFonts w:ascii="Times New Roman" w:hAnsi="Times New Roman"/>
          <w:sz w:val="24"/>
          <w:szCs w:val="24"/>
        </w:rPr>
        <w:t>и</w:t>
      </w:r>
      <w:r w:rsidRPr="00AF2C19">
        <w:rPr>
          <w:rFonts w:ascii="Times New Roman" w:hAnsi="Times New Roman"/>
          <w:sz w:val="24"/>
          <w:szCs w:val="24"/>
        </w:rPr>
        <w:t>не</w:t>
      </w:r>
      <w:proofErr w:type="gramEnd"/>
      <w:r w:rsidRPr="00AF2C19">
        <w:rPr>
          <w:rFonts w:ascii="Times New Roman" w:hAnsi="Times New Roman"/>
          <w:sz w:val="24"/>
          <w:szCs w:val="24"/>
        </w:rPr>
        <w:t xml:space="preserve"> </w:t>
      </w:r>
      <w:r w:rsidR="008939F6">
        <w:rPr>
          <w:rFonts w:ascii="Times New Roman" w:hAnsi="Times New Roman"/>
          <w:sz w:val="24"/>
          <w:szCs w:val="24"/>
        </w:rPr>
        <w:t>5</w:t>
      </w:r>
      <w:r w:rsidRPr="00AF2C19">
        <w:rPr>
          <w:rFonts w:ascii="Times New Roman" w:hAnsi="Times New Roman"/>
          <w:sz w:val="24"/>
          <w:szCs w:val="24"/>
        </w:rPr>
        <w:t xml:space="preserve"> личн</w:t>
      </w:r>
      <w:r w:rsidR="008939F6">
        <w:rPr>
          <w:rFonts w:ascii="Times New Roman" w:hAnsi="Times New Roman"/>
          <w:sz w:val="24"/>
          <w:szCs w:val="24"/>
        </w:rPr>
        <w:t>их</w:t>
      </w:r>
      <w:r w:rsidRPr="00AF2C19">
        <w:rPr>
          <w:rFonts w:ascii="Times New Roman" w:hAnsi="Times New Roman"/>
          <w:sz w:val="24"/>
          <w:szCs w:val="24"/>
        </w:rPr>
        <w:t xml:space="preserve"> паратиоца која су се запослила  у току године су прошла акредитовану обуку за личне пратиоце.   </w:t>
      </w:r>
    </w:p>
    <w:p w14:paraId="6CAA0DD0" w14:textId="77777777" w:rsidR="007621F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E0D627" w14:textId="77777777" w:rsidR="007621F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</w:p>
    <w:p w14:paraId="16847E19" w14:textId="77777777" w:rsidR="007621F8" w:rsidRDefault="007621F8" w:rsidP="007621F8">
      <w:pPr>
        <w:jc w:val="center"/>
        <w:rPr>
          <w:rFonts w:ascii="Times New Roman" w:hAnsi="Times New Roman"/>
          <w:sz w:val="24"/>
          <w:szCs w:val="24"/>
        </w:rPr>
      </w:pPr>
    </w:p>
    <w:p w14:paraId="73E63615" w14:textId="77777777" w:rsidR="007621F8" w:rsidRDefault="007621F8" w:rsidP="007621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САРАДЊА СА ДРУГИМ СУБЈЕКТИМА И РОДИТЕЉИМА</w:t>
      </w:r>
    </w:p>
    <w:p w14:paraId="61B5BBE3" w14:textId="77777777" w:rsidR="007621F8" w:rsidRDefault="007621F8" w:rsidP="007621F8">
      <w:pPr>
        <w:jc w:val="center"/>
        <w:rPr>
          <w:rFonts w:ascii="Times New Roman" w:hAnsi="Times New Roman"/>
          <w:sz w:val="24"/>
          <w:szCs w:val="24"/>
        </w:rPr>
      </w:pPr>
    </w:p>
    <w:p w14:paraId="13F5E1D6" w14:textId="77777777" w:rsidR="007621F8" w:rsidRDefault="007621F8" w:rsidP="007621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 току 2022.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 Удружење је сарађивало са Центорм за социјални рад општине Србобран, свим образовним установама: школама и вртићима </w:t>
      </w:r>
    </w:p>
    <w:p w14:paraId="5AE59792" w14:textId="77777777" w:rsidR="007621F8" w:rsidRDefault="007621F8" w:rsidP="007621F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територији општине Србобран као и  са другим удружењима сличних програмских активности на територији општине првенствено остварујући сарадњу комуцирајући електронским путем. </w:t>
      </w:r>
    </w:p>
    <w:p w14:paraId="34F4AB29" w14:textId="77777777" w:rsidR="007621F8" w:rsidRDefault="007621F8" w:rsidP="007621F8">
      <w:pPr>
        <w:rPr>
          <w:rFonts w:ascii="Times New Roman" w:hAnsi="Times New Roman"/>
          <w:sz w:val="24"/>
          <w:szCs w:val="24"/>
        </w:rPr>
      </w:pPr>
    </w:p>
    <w:p w14:paraId="295705AF" w14:textId="77777777" w:rsidR="007621F8" w:rsidRDefault="007621F8" w:rsidP="007621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Србобрану,</w:t>
      </w:r>
    </w:p>
    <w:p w14:paraId="1BD315F7" w14:textId="77777777" w:rsidR="00D25240" w:rsidRDefault="007621F8" w:rsidP="007621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14.03.202</w:t>
      </w:r>
      <w:r w:rsidR="00547F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BBC43D" w14:textId="77777777" w:rsidR="00D25240" w:rsidRDefault="00D25240" w:rsidP="007621F8">
      <w:pPr>
        <w:rPr>
          <w:rFonts w:ascii="Times New Roman" w:hAnsi="Times New Roman"/>
          <w:sz w:val="24"/>
          <w:szCs w:val="24"/>
        </w:rPr>
      </w:pPr>
    </w:p>
    <w:p w14:paraId="5C64275C" w14:textId="7107AA4C" w:rsidR="00D25240" w:rsidRDefault="007621F8" w:rsidP="00D2524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Председница удр</w:t>
      </w:r>
      <w:r w:rsidR="00D25240">
        <w:rPr>
          <w:rFonts w:ascii="Times New Roman" w:hAnsi="Times New Roman"/>
          <w:sz w:val="24"/>
          <w:szCs w:val="24"/>
        </w:rPr>
        <w:t>ужењa</w:t>
      </w:r>
    </w:p>
    <w:p w14:paraId="635F1F2F" w14:textId="77777777" w:rsidR="007621F8" w:rsidRDefault="007621F8" w:rsidP="007621F8">
      <w:pPr>
        <w:rPr>
          <w:rFonts w:ascii="Times New Roman" w:hAnsi="Times New Roman"/>
          <w:sz w:val="24"/>
          <w:szCs w:val="24"/>
        </w:rPr>
      </w:pPr>
    </w:p>
    <w:p w14:paraId="533C2BBC" w14:textId="4E1D224A" w:rsidR="007621F8" w:rsidRPr="007621F8" w:rsidRDefault="007621F8" w:rsidP="007621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2524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Попић Славка </w:t>
      </w:r>
    </w:p>
    <w:p w14:paraId="4666A715" w14:textId="77777777" w:rsidR="00CD4BD5" w:rsidRDefault="00CD4BD5" w:rsidP="008F786C">
      <w:pPr>
        <w:jc w:val="both"/>
      </w:pPr>
    </w:p>
    <w:sectPr w:rsidR="00CD4BD5" w:rsidSect="00F20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740"/>
    <w:multiLevelType w:val="hybridMultilevel"/>
    <w:tmpl w:val="F608401A"/>
    <w:lvl w:ilvl="0" w:tplc="F7F06B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2075D2F"/>
    <w:multiLevelType w:val="hybridMultilevel"/>
    <w:tmpl w:val="014AB85A"/>
    <w:lvl w:ilvl="0" w:tplc="DC52C5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C2D33"/>
    <w:multiLevelType w:val="hybridMultilevel"/>
    <w:tmpl w:val="2F38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41A41"/>
    <w:multiLevelType w:val="hybridMultilevel"/>
    <w:tmpl w:val="F46EB3D8"/>
    <w:lvl w:ilvl="0" w:tplc="2C5C31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11B0D"/>
    <w:multiLevelType w:val="hybridMultilevel"/>
    <w:tmpl w:val="60540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6361C"/>
    <w:multiLevelType w:val="hybridMultilevel"/>
    <w:tmpl w:val="6766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0443"/>
    <w:rsid w:val="00016AC6"/>
    <w:rsid w:val="000572C2"/>
    <w:rsid w:val="000A1D8F"/>
    <w:rsid w:val="000E3504"/>
    <w:rsid w:val="0011648A"/>
    <w:rsid w:val="00135C61"/>
    <w:rsid w:val="001440A7"/>
    <w:rsid w:val="001644E0"/>
    <w:rsid w:val="001650DA"/>
    <w:rsid w:val="00165814"/>
    <w:rsid w:val="001675D0"/>
    <w:rsid w:val="0019697C"/>
    <w:rsid w:val="001C6AA5"/>
    <w:rsid w:val="001F0EC3"/>
    <w:rsid w:val="00247FD9"/>
    <w:rsid w:val="00293138"/>
    <w:rsid w:val="002A63B5"/>
    <w:rsid w:val="0031410B"/>
    <w:rsid w:val="00320F56"/>
    <w:rsid w:val="0034776A"/>
    <w:rsid w:val="0036757E"/>
    <w:rsid w:val="00373E05"/>
    <w:rsid w:val="003B66D4"/>
    <w:rsid w:val="003B7330"/>
    <w:rsid w:val="003D7A64"/>
    <w:rsid w:val="003E6660"/>
    <w:rsid w:val="0048058B"/>
    <w:rsid w:val="004F1B6D"/>
    <w:rsid w:val="00514484"/>
    <w:rsid w:val="00545BC2"/>
    <w:rsid w:val="00547F58"/>
    <w:rsid w:val="00561703"/>
    <w:rsid w:val="00571CCE"/>
    <w:rsid w:val="0059476C"/>
    <w:rsid w:val="005B2274"/>
    <w:rsid w:val="005B3FCB"/>
    <w:rsid w:val="005C2AD8"/>
    <w:rsid w:val="005F0047"/>
    <w:rsid w:val="00626148"/>
    <w:rsid w:val="006347FC"/>
    <w:rsid w:val="006805A6"/>
    <w:rsid w:val="006938D4"/>
    <w:rsid w:val="006A4F41"/>
    <w:rsid w:val="006E138D"/>
    <w:rsid w:val="006E7896"/>
    <w:rsid w:val="00713BF3"/>
    <w:rsid w:val="00734255"/>
    <w:rsid w:val="0075293B"/>
    <w:rsid w:val="007621F8"/>
    <w:rsid w:val="0076422F"/>
    <w:rsid w:val="00765398"/>
    <w:rsid w:val="007674D5"/>
    <w:rsid w:val="007D6B3D"/>
    <w:rsid w:val="00820812"/>
    <w:rsid w:val="00834EC4"/>
    <w:rsid w:val="00841728"/>
    <w:rsid w:val="00850EB3"/>
    <w:rsid w:val="0089192F"/>
    <w:rsid w:val="008939F6"/>
    <w:rsid w:val="008C6041"/>
    <w:rsid w:val="008F786C"/>
    <w:rsid w:val="009009E4"/>
    <w:rsid w:val="00920FC9"/>
    <w:rsid w:val="0093729C"/>
    <w:rsid w:val="00940443"/>
    <w:rsid w:val="00945B17"/>
    <w:rsid w:val="009511E6"/>
    <w:rsid w:val="009550E8"/>
    <w:rsid w:val="00987110"/>
    <w:rsid w:val="009A69BC"/>
    <w:rsid w:val="009E4404"/>
    <w:rsid w:val="00A15F5B"/>
    <w:rsid w:val="00A336A4"/>
    <w:rsid w:val="00A3700F"/>
    <w:rsid w:val="00A452ED"/>
    <w:rsid w:val="00A673F5"/>
    <w:rsid w:val="00AB4DDC"/>
    <w:rsid w:val="00AC6D64"/>
    <w:rsid w:val="00AD0B88"/>
    <w:rsid w:val="00AE253B"/>
    <w:rsid w:val="00AF2C19"/>
    <w:rsid w:val="00B35D49"/>
    <w:rsid w:val="00B37859"/>
    <w:rsid w:val="00B62C8A"/>
    <w:rsid w:val="00B707ED"/>
    <w:rsid w:val="00B745B3"/>
    <w:rsid w:val="00BB29B5"/>
    <w:rsid w:val="00C020A2"/>
    <w:rsid w:val="00C2067E"/>
    <w:rsid w:val="00C23BAA"/>
    <w:rsid w:val="00C85064"/>
    <w:rsid w:val="00CA0CAB"/>
    <w:rsid w:val="00CC50FF"/>
    <w:rsid w:val="00CD4BD5"/>
    <w:rsid w:val="00D12331"/>
    <w:rsid w:val="00D25240"/>
    <w:rsid w:val="00D25415"/>
    <w:rsid w:val="00D27AAD"/>
    <w:rsid w:val="00D45C0F"/>
    <w:rsid w:val="00D50833"/>
    <w:rsid w:val="00D61818"/>
    <w:rsid w:val="00D666EB"/>
    <w:rsid w:val="00D66723"/>
    <w:rsid w:val="00D86AB7"/>
    <w:rsid w:val="00D97D41"/>
    <w:rsid w:val="00DB720A"/>
    <w:rsid w:val="00DD5EE5"/>
    <w:rsid w:val="00E672B1"/>
    <w:rsid w:val="00E76D4F"/>
    <w:rsid w:val="00E92082"/>
    <w:rsid w:val="00ED1602"/>
    <w:rsid w:val="00EE7453"/>
    <w:rsid w:val="00F205B1"/>
    <w:rsid w:val="00F20B04"/>
    <w:rsid w:val="00F35923"/>
    <w:rsid w:val="00F44BB9"/>
    <w:rsid w:val="00F81807"/>
    <w:rsid w:val="00F85F5B"/>
    <w:rsid w:val="00F972DA"/>
    <w:rsid w:val="00F97C14"/>
    <w:rsid w:val="00FA0D0D"/>
    <w:rsid w:val="00FA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C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D5"/>
    <w:pPr>
      <w:ind w:left="720"/>
    </w:pPr>
  </w:style>
  <w:style w:type="paragraph" w:styleId="NoSpacing">
    <w:name w:val="No Spacing"/>
    <w:uiPriority w:val="1"/>
    <w:qFormat/>
    <w:rsid w:val="005947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popic</cp:lastModifiedBy>
  <cp:revision>112</cp:revision>
  <dcterms:created xsi:type="dcterms:W3CDTF">2023-02-13T10:21:00Z</dcterms:created>
  <dcterms:modified xsi:type="dcterms:W3CDTF">2023-03-14T13:22:00Z</dcterms:modified>
</cp:coreProperties>
</file>